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cbe2b0c18c4760"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06—Caesarean section for selected women giving birth for the first time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06—Caesarean section for selected women giving birth for the first time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Caesarean section for selected women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06—Caesarean section for selected women giving birth for the first time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c6191b3c934120">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women who met the selection criteria*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0f511406a594558">
              <w:r>
                <w:rPr>
                  <w:rStyle w:val="Hyperlink"/>
                </w:rPr>
                <w:t xml:space="preserve">National Core Maternity Indicators (2016)</w:t>
              </w:r>
            </w:hyperlink>
          </w:p>
          <w:p>
            <w:pPr>
              <w:pStyle w:val="registration-status"/>
              <w:spacing w:before="0" w:after="0"/>
            </w:pPr>
            <w:hyperlink w:history="true" r:id="R8faf7f01519547d4">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selected women giving birth for the first time who gave birth by caesarean section.</w:t>
            </w:r>
          </w:p>
          <w:p>
            <w:pPr>
              <w:spacing w:after="160"/>
            </w:pPr>
            <w:r>
              <w:rPr>
                <w:rStyle w:val="row-content-rich-text"/>
              </w:rPr>
              <w:t xml:space="preserve">* Selection criteria: Women included are those who gave birth for the first time and met all of the following criteria:</w:t>
            </w:r>
          </w:p>
          <w:p>
            <w:pPr>
              <w:pStyle w:val="ListParagraph"/>
              <w:numPr>
                <w:ilvl w:val="0"/>
                <w:numId w:val="2"/>
              </w:numPr>
            </w:pPr>
            <w:r>
              <w:rPr>
                <w:rStyle w:val="row-content-rich-text"/>
              </w:rPr>
              <w:t xml:space="preserve">aged between 20 and 34 years</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r>
              <w:rPr>
                <w:rStyle w:val="row-content-rich-text"/>
              </w:rPr>
              <w:t xml:space="preserve">Excluded are those women who have given birth prior to the current birth or who did not meet the selection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selected women giving birth for the first time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febeee6bc246b5">
              <w:r>
                <w:rPr>
                  <w:rStyle w:val="Hyperlink"/>
                </w:rPr>
                <w:t xml:space="preserve">Person—date of birth, DDMMYYYY</w:t>
              </w:r>
            </w:hyperlink>
          </w:p>
          <w:p>
            <w:r>
              <w:rPr>
                <w:rStyle w:val="row-content"/>
                <w:b/>
              </w:rPr>
              <w:t xml:space="preserve">Data Source</w:t>
            </w:r>
          </w:p>
          <w:p>
            <w:hyperlink w:history="true" r:id="Rd0827fab47e84d6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90059a2818e4bad">
              <w:r>
                <w:rPr>
                  <w:rStyle w:val="Hyperlink"/>
                </w:rPr>
                <w:t xml:space="preserve">Birth event—birth method, code N</w:t>
              </w:r>
            </w:hyperlink>
          </w:p>
          <w:p>
            <w:r>
              <w:rPr>
                <w:rStyle w:val="row-content"/>
                <w:b/>
              </w:rPr>
              <w:t xml:space="preserve">Data Source</w:t>
            </w:r>
          </w:p>
          <w:p>
            <w:hyperlink w:history="true" r:id="Rc6715cec99c64ad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e69ae74e70b4256">
              <w:r>
                <w:rPr>
                  <w:rStyle w:val="Hyperlink"/>
                </w:rPr>
                <w:t xml:space="preserve">Product of conception—gestational age, completed weeks N[N]</w:t>
              </w:r>
            </w:hyperlink>
          </w:p>
          <w:p>
            <w:r>
              <w:rPr>
                <w:rStyle w:val="row-content"/>
                <w:b/>
              </w:rPr>
              <w:t xml:space="preserve">Data Source</w:t>
            </w:r>
          </w:p>
          <w:p>
            <w:hyperlink w:history="true" r:id="R3f68a6f22b6145f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adf692602ff4864">
              <w:r>
                <w:rPr>
                  <w:rStyle w:val="Hyperlink"/>
                </w:rPr>
                <w:t xml:space="preserve">Birth event—birth presentation, code N</w:t>
              </w:r>
            </w:hyperlink>
          </w:p>
          <w:p>
            <w:r>
              <w:rPr>
                <w:rStyle w:val="row-content"/>
                <w:b/>
              </w:rPr>
              <w:t xml:space="preserve">Data Source</w:t>
            </w:r>
          </w:p>
          <w:p>
            <w:hyperlink w:history="true" r:id="R631fac431cb04f3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04a7f1359654ba8">
              <w:r>
                <w:rPr>
                  <w:rStyle w:val="Hyperlink"/>
                </w:rPr>
                <w:t xml:space="preserve">Birth event—birth plurality, code N</w:t>
              </w:r>
            </w:hyperlink>
          </w:p>
          <w:p>
            <w:r>
              <w:rPr>
                <w:rStyle w:val="row-content"/>
                <w:b/>
              </w:rPr>
              <w:t xml:space="preserve">Data Source</w:t>
            </w:r>
          </w:p>
          <w:p>
            <w:hyperlink w:history="true" r:id="R71c1145b063b41c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7eedb77c84242ee">
              <w:r>
                <w:rPr>
                  <w:rStyle w:val="Hyperlink"/>
                </w:rPr>
                <w:t xml:space="preserve">Female—parity, total pregnancies N[N]</w:t>
              </w:r>
            </w:hyperlink>
          </w:p>
          <w:p>
            <w:r>
              <w:rPr>
                <w:rStyle w:val="row-content"/>
                <w:b/>
              </w:rPr>
              <w:t xml:space="preserve">Data Source</w:t>
            </w:r>
          </w:p>
          <w:p>
            <w:hyperlink w:history="true" r:id="R5ada5e19a60946c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women.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594c2e6adb14493">
              <w:r>
                <w:rPr>
                  <w:rStyle w:val="Hyperlink"/>
                </w:rPr>
                <w:t xml:space="preserve">Person—date of birth, DDMMYYYY</w:t>
              </w:r>
            </w:hyperlink>
          </w:p>
          <w:p>
            <w:r>
              <w:rPr>
                <w:rStyle w:val="row-content"/>
                <w:b/>
              </w:rPr>
              <w:t xml:space="preserve">Data Source</w:t>
            </w:r>
          </w:p>
          <w:p>
            <w:hyperlink w:history="true" r:id="R03c2f83cb111422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f1c71167d714681">
              <w:r>
                <w:rPr>
                  <w:rStyle w:val="Hyperlink"/>
                </w:rPr>
                <w:t xml:space="preserve">Product of conception—gestational age, completed weeks N[N]</w:t>
              </w:r>
            </w:hyperlink>
          </w:p>
          <w:p>
            <w:r>
              <w:rPr>
                <w:rStyle w:val="row-content"/>
                <w:b/>
              </w:rPr>
              <w:t xml:space="preserve">Data Source</w:t>
            </w:r>
          </w:p>
          <w:p>
            <w:hyperlink w:history="true" r:id="Rde0118671d764cb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a795e2d681143cc">
              <w:r>
                <w:rPr>
                  <w:rStyle w:val="Hyperlink"/>
                </w:rPr>
                <w:t xml:space="preserve">Birth event—birth presentation, code N</w:t>
              </w:r>
            </w:hyperlink>
          </w:p>
          <w:p>
            <w:r>
              <w:rPr>
                <w:rStyle w:val="row-content"/>
                <w:b/>
              </w:rPr>
              <w:t xml:space="preserve">Data Source</w:t>
            </w:r>
          </w:p>
          <w:p>
            <w:hyperlink w:history="true" r:id="R8c2af3607c734c9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7f5707475294d59">
              <w:r>
                <w:rPr>
                  <w:rStyle w:val="Hyperlink"/>
                </w:rPr>
                <w:t xml:space="preserve">Birth event—birth plurality, code N</w:t>
              </w:r>
            </w:hyperlink>
          </w:p>
          <w:p>
            <w:r>
              <w:rPr>
                <w:rStyle w:val="row-content"/>
                <w:b/>
              </w:rPr>
              <w:t xml:space="preserve">Data Source</w:t>
            </w:r>
          </w:p>
          <w:p>
            <w:hyperlink w:history="true" r:id="Refdebb08949c4f7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a33855300d8418e">
              <w:r>
                <w:rPr>
                  <w:rStyle w:val="Hyperlink"/>
                </w:rPr>
                <w:t xml:space="preserve">Female—parity, total pregnancies N[N]</w:t>
              </w:r>
            </w:hyperlink>
          </w:p>
          <w:p>
            <w:r>
              <w:rPr>
                <w:rStyle w:val="row-content"/>
                <w:b/>
              </w:rPr>
              <w:t xml:space="preserve">Data Source</w:t>
            </w:r>
          </w:p>
          <w:p>
            <w:hyperlink w:history="true" r:id="Rc02be3078a0a449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Patient elected accommodation status</w:t>
            </w:r>
          </w:p>
          <w:p>
            <w:pPr>
              <w:pStyle w:val="ListParagraph"/>
              <w:numPr>
                <w:ilvl w:val="0"/>
                <w:numId w:val="3"/>
              </w:numPr>
            </w:pPr>
            <w:r>
              <w:rPr>
                <w:rStyle w:val="row-content-rich-text"/>
              </w:rPr>
              <w:t xml:space="preserve">Labour/non-labour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79c63e66473d433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31af3b5277f34f97">
              <w:r>
                <w:rPr>
                  <w:rStyle w:val="Hyperlink"/>
                </w:rPr>
                <w:t xml:space="preserve">AIHW National Perinatal Data Collection (NPDC)</w:t>
              </w:r>
            </w:hyperlink>
          </w:p>
          <w:p>
            <w:r>
              <w:rPr>
                <w:rStyle w:val="row-content"/>
              </w:rPr>
              <w:t xml:space="preserve"> </w:t>
            </w:r>
          </w:p>
          <w:p>
            <w:r>
              <w:rPr>
                <w:rStyle w:val="row-content"/>
                <w:b/>
                <w:color w:val="000000"/>
              </w:rPr>
              <w:t xml:space="preserve">Data Element / Data Set</w:t>
            </w:r>
          </w:p>
          <w:p>
            <w:hyperlink w:history="true" r:id="R51db59b1ec014699">
              <w:r>
                <w:rPr>
                  <w:rStyle w:val="Hyperlink"/>
                </w:rPr>
                <w:t xml:space="preserve">Birth event—state/territory of birth, code N</w:t>
              </w:r>
            </w:hyperlink>
          </w:p>
          <w:p>
            <w:r>
              <w:rPr>
                <w:rStyle w:val="row-content"/>
                <w:b/>
              </w:rPr>
              <w:t xml:space="preserve">Data Source</w:t>
            </w:r>
          </w:p>
          <w:p>
            <w:hyperlink w:history="true" r:id="Ra233be9b893c4f1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56a36fa2aa54158">
              <w:r>
                <w:rPr>
                  <w:rStyle w:val="Hyperlink"/>
                </w:rPr>
                <w:t xml:space="preserve">Person—date of birth, DDMMYYYY</w:t>
              </w:r>
            </w:hyperlink>
          </w:p>
          <w:p>
            <w:r>
              <w:rPr>
                <w:rStyle w:val="row-content"/>
                <w:b/>
              </w:rPr>
              <w:t xml:space="preserve">Data Source</w:t>
            </w:r>
          </w:p>
          <w:p>
            <w:hyperlink w:history="true" r:id="Rb8f190d97d23464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4d0f3d4c00744db">
              <w:r>
                <w:rPr>
                  <w:rStyle w:val="Hyperlink"/>
                </w:rPr>
                <w:t xml:space="preserve">Episode of admitted patient care—patient election status, code N</w:t>
              </w:r>
            </w:hyperlink>
          </w:p>
          <w:p>
            <w:r>
              <w:rPr>
                <w:rStyle w:val="row-content"/>
                <w:b/>
              </w:rPr>
              <w:t xml:space="preserve">Data Source</w:t>
            </w:r>
          </w:p>
          <w:p>
            <w:hyperlink w:history="true" r:id="R7a7775b6cffb4a9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350e9173bd648aa">
              <w:r>
                <w:rPr>
                  <w:rStyle w:val="Hyperlink"/>
                </w:rPr>
                <w:t xml:space="preserve">Person—area of usual residence, geographical location code (ASGC 2011) NNNNN</w:t>
              </w:r>
            </w:hyperlink>
          </w:p>
          <w:p>
            <w:r>
              <w:rPr>
                <w:rStyle w:val="row-content"/>
                <w:b/>
              </w:rPr>
              <w:t xml:space="preserve">Data Source</w:t>
            </w:r>
          </w:p>
          <w:p>
            <w:hyperlink w:history="true" r:id="Rd1a1c3d0690d4eb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6845439d42242cf">
              <w:r>
                <w:rPr>
                  <w:rStyle w:val="Hyperlink"/>
                </w:rPr>
                <w:t xml:space="preserve">Person—Indigenous status, code N</w:t>
              </w:r>
            </w:hyperlink>
          </w:p>
          <w:p>
            <w:r>
              <w:rPr>
                <w:rStyle w:val="row-content"/>
                <w:b/>
              </w:rPr>
              <w:t xml:space="preserve">Data Source</w:t>
            </w:r>
          </w:p>
          <w:p>
            <w:hyperlink w:history="true" r:id="R69fd884eb5ac41e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Caesarean section is an operative procedure to remove the baby through an incision through a woman’s abdomen and uterus.</w:t>
            </w:r>
          </w:p>
          <w:p>
            <w:pPr>
              <w:spacing w:after="160"/>
            </w:pPr>
            <w:r>
              <w:rPr>
                <w:rStyle w:val="row-content-rich-text"/>
              </w:rPr>
              <w:t xml:space="preserve">Gestational age is a clinical measure of the duration of the pregnancy. For the National Perinatal Data Collection gestational age is reported as completed weeks.</w:t>
            </w:r>
          </w:p>
          <w:p>
            <w:pPr>
              <w:spacing w:after="160"/>
            </w:pPr>
            <w:r>
              <w:rPr>
                <w:rStyle w:val="row-content-rich-text"/>
              </w:rPr>
              <w:t xml:space="preserve">Patient elected accommodation status is available from all jurisdictions from 2006.</w:t>
            </w:r>
          </w:p>
          <w:p>
            <w:pPr/>
            <w:r>
              <w:rPr>
                <w:rStyle w:val="row-content-rich-text"/>
              </w:rPr>
              <w:t xml:space="preserve">Source of definition: Australian Council of Healthcare Standards (ACHS) Indicator 1.4: Selected women giving birth for the first time undergoing caesarean section. This ACHS indicator is based on the definition by Women's Healthcare Australasia (WHA) Core Maternity Indicators Project (CMIP).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e3ff3624afa4c5d">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788c59a5914056">
              <w:r>
                <w:rPr>
                  <w:rStyle w:val="Hyperlink"/>
                </w:rPr>
                <w:t xml:space="preserve">National Core Maternity Indicators: PI 06-Caesarean section for selected women giving birth for the first time (2013)</w:t>
              </w:r>
            </w:hyperlink>
          </w:p>
          <w:p>
            <w:pPr>
              <w:pStyle w:val="registration-status"/>
              <w:spacing w:before="0" w:after="0"/>
            </w:pPr>
            <w:hyperlink w:history="true" r:id="Rb6f9996e4db5477c">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a7137a5d7c7c48b5">
              <w:r>
                <w:rPr>
                  <w:rStyle w:val="Hyperlink"/>
                </w:rPr>
                <w:t xml:space="preserve">National Core Maternity Indicators: PI 06–Caesarean section for selected females giving birth for the first time, 2018</w:t>
              </w:r>
            </w:hyperlink>
          </w:p>
          <w:p>
            <w:pPr>
              <w:pStyle w:val="registration-status"/>
              <w:spacing w:before="0" w:after="0"/>
            </w:pPr>
            <w:hyperlink w:history="true" r:id="Rb25543b1fa254391">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64430c8c170b44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f2470bab3648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430c8c170b44f1" /><Relationship Type="http://schemas.openxmlformats.org/officeDocument/2006/relationships/header" Target="/word/header1.xml" Id="R5e0ee7d846d841b7" /><Relationship Type="http://schemas.openxmlformats.org/officeDocument/2006/relationships/settings" Target="/word/settings.xml" Id="Rd7aa5f0881df4780" /><Relationship Type="http://schemas.openxmlformats.org/officeDocument/2006/relationships/styles" Target="/word/styles.xml" Id="Rb393f072062f47e9" /><Relationship Type="http://schemas.openxmlformats.org/officeDocument/2006/relationships/numbering" Target="/word/numbering.xml" Id="R2d0d9ee4d11942bb" /><Relationship Type="http://schemas.openxmlformats.org/officeDocument/2006/relationships/hyperlink" Target="https://meteor-uat.aihw.gov.au/RegistrationAuthority/14" TargetMode="External" Id="Rf0c6191b3c934120" /><Relationship Type="http://schemas.openxmlformats.org/officeDocument/2006/relationships/hyperlink" Target="https://meteor-uat.aihw.gov.au/content/613171" TargetMode="External" Id="R50f511406a594558" /><Relationship Type="http://schemas.openxmlformats.org/officeDocument/2006/relationships/hyperlink" Target="https://meteor-uat.aihw.gov.au/RegistrationAuthority/14" TargetMode="External" Id="R8faf7f01519547d4" /><Relationship Type="http://schemas.openxmlformats.org/officeDocument/2006/relationships/hyperlink" Target="https://meteor-uat.aihw.gov.au/content/287007" TargetMode="External" Id="R7cfebeee6bc246b5" /><Relationship Type="http://schemas.openxmlformats.org/officeDocument/2006/relationships/hyperlink" Target="https://meteor-uat.aihw.gov.au/content/392479" TargetMode="External" Id="Rd0827fab47e84d66" /><Relationship Type="http://schemas.openxmlformats.org/officeDocument/2006/relationships/hyperlink" Target="https://meteor-uat.aihw.gov.au/content/295349" TargetMode="External" Id="Re90059a2818e4bad" /><Relationship Type="http://schemas.openxmlformats.org/officeDocument/2006/relationships/hyperlink" Target="https://meteor-uat.aihw.gov.au/content/392479" TargetMode="External" Id="Rc6715cec99c64ad8" /><Relationship Type="http://schemas.openxmlformats.org/officeDocument/2006/relationships/hyperlink" Target="https://meteor-uat.aihw.gov.au/content/298105" TargetMode="External" Id="Rfe69ae74e70b4256" /><Relationship Type="http://schemas.openxmlformats.org/officeDocument/2006/relationships/hyperlink" Target="https://meteor-uat.aihw.gov.au/content/392479" TargetMode="External" Id="R3f68a6f22b6145f9" /><Relationship Type="http://schemas.openxmlformats.org/officeDocument/2006/relationships/hyperlink" Target="https://meteor-uat.aihw.gov.au/content/299992" TargetMode="External" Id="Readf692602ff4864" /><Relationship Type="http://schemas.openxmlformats.org/officeDocument/2006/relationships/hyperlink" Target="https://meteor-uat.aihw.gov.au/content/392479" TargetMode="External" Id="R631fac431cb04f3f" /><Relationship Type="http://schemas.openxmlformats.org/officeDocument/2006/relationships/hyperlink" Target="https://meteor-uat.aihw.gov.au/content/482409" TargetMode="External" Id="Rc04a7f1359654ba8" /><Relationship Type="http://schemas.openxmlformats.org/officeDocument/2006/relationships/hyperlink" Target="https://meteor-uat.aihw.gov.au/content/392479" TargetMode="External" Id="R71c1145b063b41ca" /><Relationship Type="http://schemas.openxmlformats.org/officeDocument/2006/relationships/hyperlink" Target="https://meteor-uat.aihw.gov.au/content/501710" TargetMode="External" Id="Rf7eedb77c84242ee" /><Relationship Type="http://schemas.openxmlformats.org/officeDocument/2006/relationships/hyperlink" Target="https://meteor-uat.aihw.gov.au/content/392479" TargetMode="External" Id="R5ada5e19a60946c3" /><Relationship Type="http://schemas.openxmlformats.org/officeDocument/2006/relationships/hyperlink" Target="https://meteor-uat.aihw.gov.au/content/287007" TargetMode="External" Id="R4594c2e6adb14493" /><Relationship Type="http://schemas.openxmlformats.org/officeDocument/2006/relationships/hyperlink" Target="https://meteor-uat.aihw.gov.au/content/392479" TargetMode="External" Id="R03c2f83cb111422c" /><Relationship Type="http://schemas.openxmlformats.org/officeDocument/2006/relationships/hyperlink" Target="https://meteor-uat.aihw.gov.au/content/298105" TargetMode="External" Id="R1f1c71167d714681" /><Relationship Type="http://schemas.openxmlformats.org/officeDocument/2006/relationships/hyperlink" Target="https://meteor-uat.aihw.gov.au/content/392479" TargetMode="External" Id="Rde0118671d764cbb" /><Relationship Type="http://schemas.openxmlformats.org/officeDocument/2006/relationships/hyperlink" Target="https://meteor-uat.aihw.gov.au/content/299992" TargetMode="External" Id="R4a795e2d681143cc" /><Relationship Type="http://schemas.openxmlformats.org/officeDocument/2006/relationships/hyperlink" Target="https://meteor-uat.aihw.gov.au/content/392479" TargetMode="External" Id="R8c2af3607c734c90" /><Relationship Type="http://schemas.openxmlformats.org/officeDocument/2006/relationships/hyperlink" Target="https://meteor-uat.aihw.gov.au/content/482409" TargetMode="External" Id="R37f5707475294d59" /><Relationship Type="http://schemas.openxmlformats.org/officeDocument/2006/relationships/hyperlink" Target="https://meteor-uat.aihw.gov.au/content/392479" TargetMode="External" Id="Refdebb08949c4f75" /><Relationship Type="http://schemas.openxmlformats.org/officeDocument/2006/relationships/hyperlink" Target="https://meteor-uat.aihw.gov.au/content/501710" TargetMode="External" Id="Raa33855300d8418e" /><Relationship Type="http://schemas.openxmlformats.org/officeDocument/2006/relationships/hyperlink" Target="https://meteor-uat.aihw.gov.au/content/392479" TargetMode="External" Id="Rc02be3078a0a4492" /><Relationship Type="http://schemas.openxmlformats.org/officeDocument/2006/relationships/hyperlink" Target="https://meteor-uat.aihw.gov.au/content/392479" TargetMode="External" Id="R79c63e66473d4334" /><Relationship Type="http://schemas.openxmlformats.org/officeDocument/2006/relationships/hyperlink" Target="https://meteor-uat.aihw.gov.au/content/392479" TargetMode="External" Id="R31af3b5277f34f97" /><Relationship Type="http://schemas.openxmlformats.org/officeDocument/2006/relationships/hyperlink" Target="https://meteor-uat.aihw.gov.au/content/270151" TargetMode="External" Id="R51db59b1ec014699" /><Relationship Type="http://schemas.openxmlformats.org/officeDocument/2006/relationships/hyperlink" Target="https://meteor-uat.aihw.gov.au/content/392479" TargetMode="External" Id="Ra233be9b893c4f1f" /><Relationship Type="http://schemas.openxmlformats.org/officeDocument/2006/relationships/hyperlink" Target="https://meteor-uat.aihw.gov.au/content/287007" TargetMode="External" Id="R756a36fa2aa54158" /><Relationship Type="http://schemas.openxmlformats.org/officeDocument/2006/relationships/hyperlink" Target="https://meteor-uat.aihw.gov.au/content/392479" TargetMode="External" Id="Rb8f190d97d23464d" /><Relationship Type="http://schemas.openxmlformats.org/officeDocument/2006/relationships/hyperlink" Target="https://meteor-uat.aihw.gov.au/content/326619" TargetMode="External" Id="R54d0f3d4c00744db" /><Relationship Type="http://schemas.openxmlformats.org/officeDocument/2006/relationships/hyperlink" Target="https://meteor-uat.aihw.gov.au/content/392479" TargetMode="External" Id="R7a7775b6cffb4a94" /><Relationship Type="http://schemas.openxmlformats.org/officeDocument/2006/relationships/hyperlink" Target="https://meteor-uat.aihw.gov.au/content/455536" TargetMode="External" Id="R9350e9173bd648aa" /><Relationship Type="http://schemas.openxmlformats.org/officeDocument/2006/relationships/hyperlink" Target="https://meteor-uat.aihw.gov.au/content/392479" TargetMode="External" Id="Rd1a1c3d0690d4ebf" /><Relationship Type="http://schemas.openxmlformats.org/officeDocument/2006/relationships/hyperlink" Target="https://meteor-uat.aihw.gov.au/content/602543" TargetMode="External" Id="R76845439d42242cf" /><Relationship Type="http://schemas.openxmlformats.org/officeDocument/2006/relationships/hyperlink" Target="https://meteor-uat.aihw.gov.au/content/392479" TargetMode="External" Id="R69fd884eb5ac41e7" /><Relationship Type="http://schemas.openxmlformats.org/officeDocument/2006/relationships/hyperlink" Target="https://meteor-uat.aihw.gov.au/content/392479" TargetMode="External" Id="Rde3ff3624afa4c5d" /><Relationship Type="http://schemas.openxmlformats.org/officeDocument/2006/relationships/hyperlink" Target="https://meteor-uat.aihw.gov.au/content/557089" TargetMode="External" Id="R8d788c59a5914056" /><Relationship Type="http://schemas.openxmlformats.org/officeDocument/2006/relationships/hyperlink" Target="https://meteor-uat.aihw.gov.au/RegistrationAuthority/14" TargetMode="External" Id="Rb6f9996e4db5477c" /><Relationship Type="http://schemas.openxmlformats.org/officeDocument/2006/relationships/hyperlink" Target="https://meteor-uat.aihw.gov.au/content/690119" TargetMode="External" Id="Ra7137a5d7c7c48b5" /><Relationship Type="http://schemas.openxmlformats.org/officeDocument/2006/relationships/hyperlink" Target="https://meteor-uat.aihw.gov.au/RegistrationAuthority/14" TargetMode="External" Id="Rb25543b1fa254391" /></Relationships>
</file>

<file path=word/_rels/header1.xml.rels>&#65279;<?xml version="1.0" encoding="utf-8"?><Relationships xmlns="http://schemas.openxmlformats.org/package/2006/relationships"><Relationship Type="http://schemas.openxmlformats.org/officeDocument/2006/relationships/image" Target="/media/image.png" Id="Rbef2470bab3648e8" /></Relationships>
</file>