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70583d0c243ec"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Replacement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replaced by; Active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9a225ae2d469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a36d2238d94680">
              <w:r>
                <w:rPr>
                  <w:rStyle w:val="Hyperlink"/>
                </w:rPr>
                <w:t xml:space="preserve">Identifier—replacement 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824855d8d54ecb">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of one record will require a new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provides a way of indicating that more than one identifier has been issued to the one entity, and that the identifier from this data element is the one that should be used.</w:t>
            </w:r>
          </w:p>
          <w:p>
            <w:pPr/>
            <w:r>
              <w:rPr>
                <w:rStyle w:val="row-content-rich-text"/>
              </w:rPr>
              <w:t xml:space="preserve">The objective of this data element is to support the manual process of merging records. If multiple identifier numbers have been issued to the one entity, these records should be merged. Only one identifier is retained as an active identifier, while all other identifiers become inactive. These inactive identifiers should not be reissued or re-used. This data element helps to connect the inactive identifier(s) with the active identifier. All information held with the inactive identifier(s) should be linked to the active identifier in the event that an error has been made and ‘unmerging’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3f0baeeee94c17">
              <w:r>
                <w:rPr>
                  <w:rStyle w:val="Hyperlink"/>
                </w:rPr>
                <w:t xml:space="preserve">Identifier—duplicate record confirmation date, DDMMYYYY</w:t>
              </w:r>
            </w:hyperlink>
          </w:p>
          <w:p>
            <w:pPr>
              <w:pStyle w:val="registration-status"/>
              <w:spacing w:before="0" w:after="0"/>
            </w:pPr>
            <w:hyperlink w:history="true" r:id="Rab655c7e20aa45a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08c2e3e9b1a4e8c">
              <w:r>
                <w:rPr>
                  <w:rStyle w:val="Hyperlink"/>
                </w:rPr>
                <w:t xml:space="preserve">Identifier—duplicate record confirmed by, text X[X(199)]</w:t>
              </w:r>
            </w:hyperlink>
          </w:p>
          <w:p>
            <w:pPr>
              <w:pStyle w:val="registration-status"/>
              <w:spacing w:before="0" w:after="0"/>
            </w:pPr>
            <w:hyperlink w:history="true" r:id="R1bdce79086f94e4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586863d13749c9">
              <w:r>
                <w:rPr>
                  <w:rStyle w:val="Hyperlink"/>
                </w:rPr>
                <w:t xml:space="preserve">Identification in healthcare cluster</w:t>
              </w:r>
            </w:hyperlink>
          </w:p>
          <w:p>
            <w:pPr>
              <w:pStyle w:val="registration-status"/>
              <w:spacing w:before="0" w:after="0"/>
            </w:pPr>
            <w:hyperlink w:history="true" r:id="R36540c14e17e481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4575c1d71a9842e3">
              <w:r>
                <w:rPr>
                  <w:rStyle w:val="Hyperlink"/>
                </w:rPr>
                <w:t xml:space="preserve">Identifier—investigation outcome, duplicate/intertwined/similar record code N</w:t>
              </w:r>
            </w:hyperlink>
            <w:r>
              <w:rPr>
                <w:rStyle w:val="row-content"/>
              </w:rPr>
              <w:t xml:space="preserve">being recorded as code 1 'Duplicate record' or code </w:t>
            </w:r>
            <w:r>
              <w:rPr>
                <w:rStyle w:val="row-content"/>
              </w:rPr>
              <w:t xml:space="preserve">2 'Intertwined record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63e1492175b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aa7ecc8f3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e1492175b49f5" /><Relationship Type="http://schemas.openxmlformats.org/officeDocument/2006/relationships/header" Target="/word/header1.xml" Id="R90e3f32b008d4485" /><Relationship Type="http://schemas.openxmlformats.org/officeDocument/2006/relationships/settings" Target="/word/settings.xml" Id="R99880dcceb4f4d81" /><Relationship Type="http://schemas.openxmlformats.org/officeDocument/2006/relationships/styles" Target="/word/styles.xml" Id="Rddf02ccfa53e438c" /><Relationship Type="http://schemas.openxmlformats.org/officeDocument/2006/relationships/hyperlink" Target="https://meteor-uat.aihw.gov.au/RegistrationAuthority/14" TargetMode="External" Id="R1399a225ae2d4697" /><Relationship Type="http://schemas.openxmlformats.org/officeDocument/2006/relationships/hyperlink" Target="https://meteor-uat.aihw.gov.au/content/610792" TargetMode="External" Id="R21a36d2238d94680" /><Relationship Type="http://schemas.openxmlformats.org/officeDocument/2006/relationships/hyperlink" Target="https://meteor-uat.aihw.gov.au/content/310424" TargetMode="External" Id="Rbe824855d8d54ecb" /><Relationship Type="http://schemas.openxmlformats.org/officeDocument/2006/relationships/hyperlink" Target="https://meteor-uat.aihw.gov.au/content/527973" TargetMode="External" Id="R6f3f0baeeee94c17" /><Relationship Type="http://schemas.openxmlformats.org/officeDocument/2006/relationships/hyperlink" Target="https://meteor-uat.aihw.gov.au/RegistrationAuthority/14" TargetMode="External" Id="Rab655c7e20aa45a1" /><Relationship Type="http://schemas.openxmlformats.org/officeDocument/2006/relationships/hyperlink" Target="https://meteor-uat.aihw.gov.au/content/520031" TargetMode="External" Id="R208c2e3e9b1a4e8c" /><Relationship Type="http://schemas.openxmlformats.org/officeDocument/2006/relationships/hyperlink" Target="https://meteor-uat.aihw.gov.au/RegistrationAuthority/14" TargetMode="External" Id="R1bdce79086f94e46" /><Relationship Type="http://schemas.openxmlformats.org/officeDocument/2006/relationships/hyperlink" Target="https://meteor-uat.aihw.gov.au/content/611321" TargetMode="External" Id="Rf5586863d13749c9" /><Relationship Type="http://schemas.openxmlformats.org/officeDocument/2006/relationships/hyperlink" Target="https://meteor-uat.aihw.gov.au/RegistrationAuthority/14" TargetMode="External" Id="R36540c14e17e4818" /><Relationship Type="http://schemas.openxmlformats.org/officeDocument/2006/relationships/hyperlink" Target="https://meteor-uat.aihw.gov.au/content/642247" TargetMode="External" Id="R4575c1d71a9842e3" /></Relationships>
</file>

<file path=word/_rels/header1.xml.rels>&#65279;<?xml version="1.0" encoding="utf-8"?><Relationships xmlns="http://schemas.openxmlformats.org/package/2006/relationships"><Relationship Type="http://schemas.openxmlformats.org/officeDocument/2006/relationships/image" Target="/media/image.png" Id="R615aa7ecc8f34df9" /></Relationships>
</file>