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5afc5fb1d46dc" /></Relationships>
</file>

<file path=word/document.xml><?xml version="1.0" encoding="utf-8"?>
<w:document xmlns:r="http://schemas.openxmlformats.org/officeDocument/2006/relationships" xmlns:w="http://schemas.openxmlformats.org/wordprocessingml/2006/main">
  <w:body>
    <w:p>
      <w:pPr>
        <w:pStyle w:val="Title"/>
      </w:pPr>
      <w:r>
        <w:t>Household—weekly rent charged,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3efd3e44942b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056097498164284">
              <w:r>
                <w:rPr>
                  <w:rStyle w:val="Hyperlink"/>
                  <w:b/>
                </w:rPr>
                <w:t xml:space="preserve">household </w:t>
              </w:r>
            </w:hyperlink>
            <w:r>
              <w:rPr>
                <w:rStyle w:val="row-content-rich-text"/>
              </w:rPr>
              <w:t xml:space="preserve">is asked to pay for the use of property,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6eab1fe4d5407a">
              <w:r>
                <w:rPr>
                  <w:rStyle w:val="Hyperlink"/>
                </w:rPr>
                <w:t xml:space="preserve">Household—weekly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2c20fc1dd4da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the rent is due.</w:t>
            </w:r>
          </w:p>
          <w:p>
            <w:pPr/>
            <w:r>
              <w:rPr>
                <w:rStyle w:val="row-content-rich-text"/>
              </w:rPr>
              <w:t xml:space="preserve">Rent charged to household is typically recorded on a weekly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f11dd3a58b43c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6d46fa7c04c0f">
              <w:r>
                <w:rPr>
                  <w:rStyle w:val="Hyperlink"/>
                </w:rPr>
                <w:t xml:space="preserve">Household—rent charged (weekly), total Australian currency N[NNNNN].NN</w:t>
              </w:r>
            </w:hyperlink>
          </w:p>
          <w:p>
            <w:pPr>
              <w:pStyle w:val="registration-status"/>
              <w:spacing w:before="0" w:after="0"/>
            </w:pPr>
            <w:hyperlink w:history="true" r:id="R676b34dfab80462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70f0348f13746a2">
              <w:r>
                <w:rPr>
                  <w:rStyle w:val="Hyperlink"/>
                </w:rPr>
                <w:t xml:space="preserve">Household—rebated rent status, code N</w:t>
              </w:r>
            </w:hyperlink>
          </w:p>
          <w:p>
            <w:pPr>
              <w:pStyle w:val="registration-status"/>
              <w:spacing w:before="0" w:after="0"/>
            </w:pPr>
            <w:hyperlink w:history="true" r:id="R01f7c29e64f547a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4694137069844e1">
              <w:r>
                <w:rPr>
                  <w:rStyle w:val="Hyperlink"/>
                </w:rPr>
                <w:t xml:space="preserve">Service provider organisation—total household rent charged, Australian currency N[N(8)].NN</w:t>
              </w:r>
            </w:hyperlink>
          </w:p>
          <w:p>
            <w:pPr>
              <w:pStyle w:val="registration-status"/>
              <w:spacing w:before="0" w:after="0"/>
            </w:pPr>
            <w:hyperlink w:history="true" r:id="Rbc5d92433a574b1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03720deaddb47b4">
              <w:r>
                <w:rPr>
                  <w:rStyle w:val="Hyperlink"/>
                </w:rPr>
                <w:t xml:space="preserve">Service provider organisation—total household rent collected, Australian currency N[N(8)].NN</w:t>
              </w:r>
            </w:hyperlink>
          </w:p>
          <w:p>
            <w:pPr>
              <w:pStyle w:val="registration-status"/>
              <w:spacing w:before="0" w:after="0"/>
            </w:pPr>
            <w:hyperlink w:history="true" r:id="Re81bf3d4038044a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635533032469b">
              <w:r>
                <w:rPr>
                  <w:rStyle w:val="Hyperlink"/>
                </w:rPr>
                <w:t xml:space="preserve">Community Housing DSS 2018-</w:t>
              </w:r>
            </w:hyperlink>
          </w:p>
          <w:p>
            <w:pPr>
              <w:pStyle w:val="registration-status"/>
              <w:spacing w:before="0" w:after="0"/>
            </w:pPr>
            <w:hyperlink w:history="true" r:id="Rf28af7ca3ef1422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amount of rent charged for the week of 30 June of the reference year.</w:t>
            </w:r>
          </w:p>
          <w:p>
            <w:r>
              <w:rPr>
                <w:rStyle w:val="row-content"/>
              </w:rP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rPr>
                <w:rStyle w:val="row-content"/>
              </w:rPr>
              <w:t xml:space="preserve">Record unknown values as ‘U’.</w:t>
            </w:r>
          </w:p>
          <w:p>
            <w:r>
              <w:br/>
            </w:r>
            <w:r>
              <w:br/>
            </w:r>
            <w:hyperlink w:history="true" r:id="Rfe7cfcea68d14363">
              <w:r>
                <w:rPr>
                  <w:rStyle w:val="Hyperlink"/>
                </w:rPr>
                <w:t xml:space="preserve">Household (housing assistance) cluster</w:t>
              </w:r>
            </w:hyperlink>
          </w:p>
          <w:p>
            <w:pPr>
              <w:pStyle w:val="registration-status"/>
              <w:spacing w:before="0" w:after="0"/>
            </w:pPr>
            <w:hyperlink w:history="true" r:id="Rc35916e742d74bc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6a41381e19624f76">
              <w:r>
                <w:rPr>
                  <w:rStyle w:val="Hyperlink"/>
                </w:rPr>
                <w:t xml:space="preserve">Household (housing assistance) cluster</w:t>
              </w:r>
            </w:hyperlink>
          </w:p>
          <w:p>
            <w:pPr>
              <w:pStyle w:val="registration-status"/>
              <w:spacing w:before="0" w:after="0"/>
            </w:pPr>
            <w:hyperlink w:history="true" r:id="R7c700eee1848423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54c0ce0eda1549b1">
              <w:r>
                <w:rPr>
                  <w:rStyle w:val="Hyperlink"/>
                </w:rPr>
                <w:t xml:space="preserve">Private rent assistance DSS 2013-</w:t>
              </w:r>
            </w:hyperlink>
          </w:p>
          <w:p>
            <w:pPr>
              <w:pStyle w:val="registration-status"/>
              <w:spacing w:before="0" w:after="0"/>
            </w:pPr>
            <w:hyperlink w:history="true" r:id="Rf6f57c8bf5b2456e">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rent charged is reported at the time of application for assistance.</w:t>
            </w:r>
          </w:p>
          <w:p>
            <w:r>
              <w:br/>
            </w:r>
            <w:r>
              <w:br/>
            </w:r>
            <w:hyperlink w:history="true" r:id="R279ee8ba06534fd2">
              <w:r>
                <w:rPr>
                  <w:rStyle w:val="Hyperlink"/>
                </w:rPr>
                <w:t xml:space="preserve">Public Housing  and State Owned and Managed Indigenous housing (PH &amp; SOMIH) DSS 2018-</w:t>
              </w:r>
            </w:hyperlink>
          </w:p>
          <w:p>
            <w:pPr>
              <w:pStyle w:val="registration-status"/>
              <w:spacing w:before="0" w:after="0"/>
            </w:pPr>
            <w:hyperlink w:history="true" r:id="R5ce014442cae417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Weekly rent charged refers to the amount at 30 June.</w:t>
            </w:r>
          </w:p>
          <w:p>
            <w:r>
              <w:br/>
            </w:r>
            <w:r>
              <w:br/>
            </w:r>
            <w:hyperlink w:history="true" r:id="Re425172919664a0b">
              <w:r>
                <w:rPr>
                  <w:rStyle w:val="Hyperlink"/>
                </w:rPr>
                <w:t xml:space="preserve">Tenancy/vacancy cluster (Mainstream community housing)</w:t>
              </w:r>
            </w:hyperlink>
          </w:p>
          <w:p>
            <w:pPr>
              <w:pStyle w:val="registration-status"/>
              <w:spacing w:before="0" w:after="0"/>
            </w:pPr>
            <w:hyperlink w:history="true" r:id="R0d5ad4aed7804bf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bl>
    <w:p/>
    <w:tbl>
      <w:tblPr>
        <w:tblStyle w:val="TableGrid"/>
        <w:tblW w:w="0" w:type="auto"/>
      </w:tblPr>
    </w:tbl>
    <w:p>
      <w:r>
        <w:br/>
      </w:r>
    </w:p>
    <w:sectPr>
      <w:footerReference xmlns:r="http://schemas.openxmlformats.org/officeDocument/2006/relationships" w:type="default" r:id="R25afe934ae5e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586480f4f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fe934ae5e4d06" /><Relationship Type="http://schemas.openxmlformats.org/officeDocument/2006/relationships/header" Target="/word/header1.xml" Id="Reded8c6d0c644a0c" /><Relationship Type="http://schemas.openxmlformats.org/officeDocument/2006/relationships/settings" Target="/word/settings.xml" Id="R77e32c523af54f3e" /><Relationship Type="http://schemas.openxmlformats.org/officeDocument/2006/relationships/styles" Target="/word/styles.xml" Id="Rf7549899996f4a22" /><Relationship Type="http://schemas.openxmlformats.org/officeDocument/2006/relationships/hyperlink" Target="https://meteor-uat.aihw.gov.au/RegistrationAuthority/13" TargetMode="External" Id="R41f3efd3e44942b5" /><Relationship Type="http://schemas.openxmlformats.org/officeDocument/2006/relationships/hyperlink" Target="https://meteor-uat.aihw.gov.au/content/465183" TargetMode="External" Id="Rd056097498164284" /><Relationship Type="http://schemas.openxmlformats.org/officeDocument/2006/relationships/hyperlink" Target="https://meteor-uat.aihw.gov.au/content/608143" TargetMode="External" Id="R176eab1fe4d5407a" /><Relationship Type="http://schemas.openxmlformats.org/officeDocument/2006/relationships/hyperlink" Target="https://meteor-uat.aihw.gov.au/content/270684" TargetMode="External" Id="Re4b2c20fc1dd4da4" /><Relationship Type="http://schemas.openxmlformats.org/officeDocument/2006/relationships/hyperlink" Target="https://meteor-uat.aihw.gov.au/content/246013" TargetMode="External" Id="Ra9f11dd3a58b43c9" /><Relationship Type="http://schemas.openxmlformats.org/officeDocument/2006/relationships/hyperlink" Target="https://meteor-uat.aihw.gov.au/content/302600" TargetMode="External" Id="Rbb86d46fa7c04c0f" /><Relationship Type="http://schemas.openxmlformats.org/officeDocument/2006/relationships/hyperlink" Target="https://meteor-uat.aihw.gov.au/RegistrationAuthority/13" TargetMode="External" Id="R676b34dfab80462e" /><Relationship Type="http://schemas.openxmlformats.org/officeDocument/2006/relationships/hyperlink" Target="https://meteor-uat.aihw.gov.au/content/607892" TargetMode="External" Id="Rb70f0348f13746a2" /><Relationship Type="http://schemas.openxmlformats.org/officeDocument/2006/relationships/hyperlink" Target="https://meteor-uat.aihw.gov.au/RegistrationAuthority/13" TargetMode="External" Id="R01f7c29e64f547af" /><Relationship Type="http://schemas.openxmlformats.org/officeDocument/2006/relationships/hyperlink" Target="https://meteor-uat.aihw.gov.au/content/608435" TargetMode="External" Id="R34694137069844e1" /><Relationship Type="http://schemas.openxmlformats.org/officeDocument/2006/relationships/hyperlink" Target="https://meteor-uat.aihw.gov.au/RegistrationAuthority/13" TargetMode="External" Id="Rbc5d92433a574b19" /><Relationship Type="http://schemas.openxmlformats.org/officeDocument/2006/relationships/hyperlink" Target="https://meteor-uat.aihw.gov.au/content/608442" TargetMode="External" Id="R803720deaddb47b4" /><Relationship Type="http://schemas.openxmlformats.org/officeDocument/2006/relationships/hyperlink" Target="https://meteor-uat.aihw.gov.au/RegistrationAuthority/13" TargetMode="External" Id="Re81bf3d4038044a1" /><Relationship Type="http://schemas.openxmlformats.org/officeDocument/2006/relationships/hyperlink" Target="https://meteor-uat.aihw.gov.au/content/710899" TargetMode="External" Id="R058635533032469b" /><Relationship Type="http://schemas.openxmlformats.org/officeDocument/2006/relationships/hyperlink" Target="https://meteor-uat.aihw.gov.au/RegistrationAuthority/13" TargetMode="External" Id="Rf28af7ca3ef14222" /><Relationship Type="http://schemas.openxmlformats.org/officeDocument/2006/relationships/hyperlink" Target="https://meteor-uat.aihw.gov.au/content/605255" TargetMode="External" Id="Rfe7cfcea68d14363" /><Relationship Type="http://schemas.openxmlformats.org/officeDocument/2006/relationships/hyperlink" Target="https://meteor-uat.aihw.gov.au/RegistrationAuthority/13" TargetMode="External" Id="Rc35916e742d74bc4" /><Relationship Type="http://schemas.openxmlformats.org/officeDocument/2006/relationships/hyperlink" Target="https://meteor-uat.aihw.gov.au/content/635951" TargetMode="External" Id="R6a41381e19624f76" /><Relationship Type="http://schemas.openxmlformats.org/officeDocument/2006/relationships/hyperlink" Target="https://meteor-uat.aihw.gov.au/RegistrationAuthority/13" TargetMode="External" Id="R7c700eee18484231" /><Relationship Type="http://schemas.openxmlformats.org/officeDocument/2006/relationships/hyperlink" Target="https://meteor-uat.aihw.gov.au/content/596529" TargetMode="External" Id="R54c0ce0eda1549b1" /><Relationship Type="http://schemas.openxmlformats.org/officeDocument/2006/relationships/hyperlink" Target="https://meteor-uat.aihw.gov.au/RegistrationAuthority/13" TargetMode="External" Id="Rf6f57c8bf5b2456e" /><Relationship Type="http://schemas.openxmlformats.org/officeDocument/2006/relationships/hyperlink" Target="https://meteor-uat.aihw.gov.au/content/711016" TargetMode="External" Id="R279ee8ba06534fd2" /><Relationship Type="http://schemas.openxmlformats.org/officeDocument/2006/relationships/hyperlink" Target="https://meteor-uat.aihw.gov.au/RegistrationAuthority/13" TargetMode="External" Id="R5ce014442cae417d" /><Relationship Type="http://schemas.openxmlformats.org/officeDocument/2006/relationships/hyperlink" Target="https://meteor-uat.aihw.gov.au/content/605345" TargetMode="External" Id="Re425172919664a0b" /><Relationship Type="http://schemas.openxmlformats.org/officeDocument/2006/relationships/hyperlink" Target="https://meteor-uat.aihw.gov.au/RegistrationAuthority/13" TargetMode="External" Id="R0d5ad4aed7804bf8" /></Relationships>
</file>

<file path=word/_rels/header1.xml.rels>&#65279;<?xml version="1.0" encoding="utf-8"?><Relationships xmlns="http://schemas.openxmlformats.org/package/2006/relationships"><Relationship Type="http://schemas.openxmlformats.org/officeDocument/2006/relationships/image" Target="/media/image.png" Id="R3ae586480f4f45b8" /></Relationships>
</file>