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797bc2528074178" /></Relationships>
</file>

<file path=word/document.xml><?xml version="1.0" encoding="utf-8"?>
<w:document xmlns:r="http://schemas.openxmlformats.org/officeDocument/2006/relationships" xmlns:w="http://schemas.openxmlformats.org/wordprocessingml/2006/main">
  <w:body>
    <w:p>
      <w:pPr>
        <w:pStyle w:val="Title"/>
      </w:pPr>
      <w:r>
        <w:t>Pharmaceutical Benefits Scheme (PBS) prescription—date of prescribing,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Pharmaceutical Benefits Scheme (PBS) prescription—date of prescribing,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Date of prescribing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Date of issue of PBS item prescription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602772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8f96f9ecc1241ee">
              <w:r>
                <w:rPr>
                  <w:rStyle w:val="Hyperlink"/>
                  <w:color w:val="244061"/>
                </w:rPr>
                <w:t xml:space="preserve">Commonwealth Department of Health </w:t>
              </w:r>
            </w:hyperlink>
            <w:r>
              <w:rPr>
                <w:rStyle w:val="row-content"/>
                <w:color w:val="244061"/>
              </w:rPr>
              <w:t xml:space="preserve">, Standard 17/12/2015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date on which the </w:t>
            </w:r>
          </w:p>
          <w:p>
            <w:hyperlink w:tooltip="A doctor or other authorised health professional who writes or prepares a prescription in accordance with the rules applicable to the Pharmaceutical Benefits Scheme (PBS), i.e. the National Health (Claims and under co-payment data) Rules 2012 (Cwth)." w:history="true" r:id="R3200ee41fc7d4858">
              <w:r>
                <w:rPr>
                  <w:rStyle w:val="Hyperlink"/>
                  <w:b/>
                </w:rPr>
                <w:t xml:space="preserve">Pharmaceutical Benefits Scheme (PBS) prescriber</w:t>
              </w:r>
            </w:hyperlink>
            <w:r>
              <w:rPr>
                <w:rStyle w:val="row-content-rich-text"/>
              </w:rPr>
              <w:t xml:space="preserve"> signs the prescription,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20e06c695bf4239">
              <w:r>
                <w:rPr>
                  <w:rStyle w:val="Hyperlink"/>
                </w:rPr>
                <w:t xml:space="preserve">Pharmaceutical Benefits Scheme (PBS) prescription—date of prescribing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8732b3de4a04569">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Not required for continued dispensing.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f25526f246c4e51">
              <w:r>
                <w:rPr>
                  <w:rStyle w:val="Hyperlink"/>
                </w:rPr>
                <w:t xml:space="preserve">Pharmaceutical Benefits Scheme (PBS) state/territory data extract 2013-14</w:t>
              </w:r>
            </w:hyperlink>
          </w:p>
          <w:p>
            <w:pPr>
              <w:pStyle w:val="registration-status"/>
              <w:spacing w:before="0" w:after="0"/>
            </w:pPr>
            <w:hyperlink w:history="true" r:id="Rbc7e554c2430487e">
              <w:r>
                <w:rPr>
                  <w:rStyle w:val="Hyperlink"/>
                  <w:color w:val="244061"/>
                </w:rPr>
                <w:t xml:space="preserve">Commonwealth Department of Health </w:t>
              </w:r>
            </w:hyperlink>
            <w:r>
              <w:rPr>
                <w:rStyle w:val="row-content"/>
                <w:color w:val="244061"/>
              </w:rPr>
              <w:t xml:space="preserve">, Standard 17/12/2015</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Variable name = PRESC_DATE</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Disaggregation</w:t>
            </w:r>
            <w:r>
              <w:br/>
            </w:r>
            <w:hyperlink w:history="true" r:id="R45e995668cc8445f">
              <w:r>
                <w:rPr>
                  <w:rStyle w:val="Hyperlink"/>
                </w:rPr>
                <w:t xml:space="preserve">Number of people dispensed five or more medicines per 100,000 people aged 75 years and over, 2018-19</w:t>
              </w:r>
            </w:hyperlink>
          </w:p>
          <w:p>
            <w:pPr>
              <w:pStyle w:val="registration-status"/>
              <w:spacing w:before="0" w:after="0"/>
            </w:pPr>
            <w:hyperlink w:history="true" r:id="R81a551f3845d45a7">
              <w:r>
                <w:rPr>
                  <w:rStyle w:val="Hyperlink"/>
                  <w:color w:val="244061"/>
                </w:rPr>
                <w:t xml:space="preserve">Australian Commission on Safety and Quality in Health Care</w:t>
              </w:r>
            </w:hyperlink>
            <w:r>
              <w:rPr>
                <w:rStyle w:val="row-content"/>
                <w:color w:val="244061"/>
              </w:rPr>
              <w:t xml:space="preserve">, Standard 27/04/2021</w:t>
            </w:r>
          </w:p>
          <w:p>
            <w:r>
              <w:br/>
            </w:r>
          </w:p>
        </w:tc>
      </w:tr>
    </w:tbl>
    <w:p/>
    <w:tbl>
      <w:tblPr>
        <w:tblStyle w:val="TableGrid"/>
        <w:tblW w:w="0" w:type="auto"/>
      </w:tblPr>
    </w:tbl>
    <w:p>
      <w:r>
        <w:br/>
      </w:r>
    </w:p>
    <w:sectPr>
      <w:footerReference xmlns:r="http://schemas.openxmlformats.org/officeDocument/2006/relationships" w:type="default" r:id="R9ca2b0fcd97145c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602772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467cc11a9e048e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ca2b0fcd97145ca" /><Relationship Type="http://schemas.openxmlformats.org/officeDocument/2006/relationships/header" Target="/word/header1.xml" Id="R209a0d9b0c7849a0" /><Relationship Type="http://schemas.openxmlformats.org/officeDocument/2006/relationships/settings" Target="/word/settings.xml" Id="Raf21b3e31cc54bd5" /><Relationship Type="http://schemas.openxmlformats.org/officeDocument/2006/relationships/styles" Target="/word/styles.xml" Id="Ra2e2ede495944c7c" /><Relationship Type="http://schemas.openxmlformats.org/officeDocument/2006/relationships/hyperlink" Target="https://meteor-uat.aihw.gov.au/RegistrationAuthority/12" TargetMode="External" Id="R68f96f9ecc1241ee" /><Relationship Type="http://schemas.openxmlformats.org/officeDocument/2006/relationships/hyperlink" Target="https://meteor-uat.aihw.gov.au/content/606757" TargetMode="External" Id="R3200ee41fc7d4858" /><Relationship Type="http://schemas.openxmlformats.org/officeDocument/2006/relationships/hyperlink" Target="https://meteor-uat.aihw.gov.au/content/600497" TargetMode="External" Id="R320e06c695bf4239" /><Relationship Type="http://schemas.openxmlformats.org/officeDocument/2006/relationships/hyperlink" Target="https://meteor-uat.aihw.gov.au/content/270566" TargetMode="External" Id="R08732b3de4a04569" /><Relationship Type="http://schemas.openxmlformats.org/officeDocument/2006/relationships/hyperlink" Target="https://meteor-uat.aihw.gov.au/content/602524" TargetMode="External" Id="Ref25526f246c4e51" /><Relationship Type="http://schemas.openxmlformats.org/officeDocument/2006/relationships/hyperlink" Target="https://meteor-uat.aihw.gov.au/RegistrationAuthority/12" TargetMode="External" Id="Rbc7e554c2430487e" /><Relationship Type="http://schemas.openxmlformats.org/officeDocument/2006/relationships/hyperlink" Target="https://meteor-uat.aihw.gov.au/content/726365" TargetMode="External" Id="R45e995668cc8445f" /><Relationship Type="http://schemas.openxmlformats.org/officeDocument/2006/relationships/hyperlink" Target="https://meteor-uat.aihw.gov.au/RegistrationAuthority/2" TargetMode="External" Id="R81a551f3845d45a7" /></Relationships>
</file>

<file path=word/_rels/header1.xml.rels>&#65279;<?xml version="1.0" encoding="utf-8"?><Relationships xmlns="http://schemas.openxmlformats.org/package/2006/relationships"><Relationship Type="http://schemas.openxmlformats.org/officeDocument/2006/relationships/image" Target="/media/image.png" Id="Rf467cc11a9e048e3" /></Relationships>
</file>