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a69a604e1641b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2bc455d0fd44a5">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05410f45204c92">
              <w:r>
                <w:rPr>
                  <w:rStyle w:val="Hyperlink"/>
                </w:rPr>
                <w:t xml:space="preserve">National Healthcare Agreement (2016)</w:t>
              </w:r>
            </w:hyperlink>
          </w:p>
          <w:p>
            <w:pPr>
              <w:pStyle w:val="registration-status"/>
              <w:spacing w:before="0" w:after="0"/>
            </w:pPr>
            <w:hyperlink w:history="true" r:id="R99a8b70bede24f1d">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d8a4b2ac2fd4a02">
              <w:r>
                <w:rPr>
                  <w:rStyle w:val="Hyperlink"/>
                </w:rPr>
                <w:t xml:space="preserve">Prevention</w:t>
              </w:r>
            </w:hyperlink>
          </w:p>
          <w:p>
            <w:pPr>
              <w:pStyle w:val="registration-status"/>
              <w:spacing w:before="0" w:after="0"/>
            </w:pPr>
            <w:hyperlink w:history="true" r:id="R8463aecb01ec427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Kessler Psychological Distress Scale, with higher scores indicating a higher level of distress; lower scores indicate a low level of distress.</w:t>
            </w:r>
          </w:p>
          <w:p>
            <w:pPr>
              <w:spacing w:after="160"/>
            </w:pPr>
            <w:r>
              <w:rPr>
                <w:rStyle w:val="row-content-rich-text"/>
              </w:rPr>
              <w:t xml:space="preserve">A ten item scale is currently employed by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 and</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 and</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years or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ec2bd2a60424b40">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e981d4fe11234dd4">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f05f501e5d441a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88c8766e8927467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4ca741a80ff40bb">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90ba6efd9c2457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sex.</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 and deciles</w:t>
            </w:r>
          </w:p>
          <w:p>
            <w:pPr>
              <w:pStyle w:val="ListParagraph"/>
              <w:numPr>
                <w:ilvl w:val="0"/>
                <w:numId w:val="4"/>
              </w:numPr>
            </w:pPr>
            <w:r>
              <w:rPr>
                <w:rStyle w:val="row-content-rich-text"/>
              </w:rPr>
              <w:t xml:space="preserve">sex by 2011 SEIFA IRSD quintiles</w:t>
            </w:r>
          </w:p>
          <w:p>
            <w:pPr>
              <w:pStyle w:val="ListParagraph"/>
              <w:numPr>
                <w:ilvl w:val="0"/>
                <w:numId w:val="4"/>
              </w:numPr>
            </w:pPr>
            <w:r>
              <w:rPr>
                <w:rStyle w:val="row-content-rich-text"/>
              </w:rPr>
              <w:t xml:space="preserve">remoteness (major city, other) by 2011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2011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Grouped high/very high levels of psychological distress—Nationally by:</w:t>
            </w:r>
          </w:p>
          <w:p>
            <w:pPr>
              <w:pStyle w:val="ListParagraph"/>
              <w:numPr>
                <w:ilvl w:val="0"/>
                <w:numId w:val="6"/>
              </w:numPr>
            </w:pPr>
            <w:r>
              <w:rPr>
                <w:rStyle w:val="row-content-rich-text"/>
              </w:rPr>
              <w:t xml:space="preserve">sex by remoteness (ASGS Remoteness Structure)</w:t>
            </w:r>
          </w:p>
          <w:p>
            <w:pPr>
              <w:pStyle w:val="ListParagraph"/>
              <w:numPr>
                <w:ilvl w:val="0"/>
                <w:numId w:val="6"/>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1bc82b3a9138455e">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8991ac2136d47c7">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bf2a34a7f404af7">
              <w:r>
                <w:rPr>
                  <w:rStyle w:val="Hyperlink"/>
                </w:rPr>
                <w:t xml:space="preserve">Person—sex, code N</w:t>
              </w:r>
            </w:hyperlink>
          </w:p>
          <w:p>
            <w:r>
              <w:rPr>
                <w:rStyle w:val="row-content"/>
                <w:b/>
              </w:rPr>
              <w:t xml:space="preserve">Data Source</w:t>
            </w:r>
          </w:p>
          <w:p>
            <w:hyperlink w:history="true" r:id="R1b10cb82067549cf">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9a88a1b5c5a4ec7">
              <w:r>
                <w:rPr>
                  <w:rStyle w:val="Hyperlink"/>
                </w:rPr>
                <w:t xml:space="preserve">Person—area of usual residence, statistical area level 2 (SA2) code (ASGS 2011) N(9)</w:t>
              </w:r>
            </w:hyperlink>
          </w:p>
          <w:p>
            <w:r>
              <w:rPr>
                <w:rStyle w:val="row-content"/>
                <w:b/>
              </w:rPr>
              <w:t xml:space="preserve">Data Source</w:t>
            </w:r>
          </w:p>
          <w:p>
            <w:hyperlink w:history="true" r:id="R747e28eb801e4ce0">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5fded4a9df1c44c9">
              <w:r>
                <w:rPr>
                  <w:rStyle w:val="Hyperlink"/>
                </w:rPr>
                <w:t xml:space="preserve">Person—area of usual residence, statistical area level 2 (SA2) code (ASGS 2011) N(9)</w:t>
              </w:r>
            </w:hyperlink>
          </w:p>
          <w:p>
            <w:r>
              <w:rPr>
                <w:rStyle w:val="row-content"/>
                <w:b/>
              </w:rPr>
              <w:t xml:space="preserve">Data Source</w:t>
            </w:r>
          </w:p>
          <w:p>
            <w:hyperlink w:history="true" r:id="R9011c59e489b495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2016 National Healthcare Agreement performance reporting: 2011-12 (total population, non-Indigenous: AHS); 2012–13 (Indigenous only: AATSIHS).</w:t>
            </w:r>
          </w:p>
          <w:p>
            <w:pPr>
              <w:spacing w:after="160"/>
            </w:pPr>
            <w:r>
              <w:rPr>
                <w:rStyle w:val="row-content-rich-text"/>
              </w:rPr>
              <w:t xml:space="preserve">NO NEW DATA FOR 2016 REPORTING.</w:t>
            </w:r>
          </w:p>
          <w:p>
            <w:pPr/>
            <w:r>
              <w:rPr>
                <w:rStyle w:val="row-content-rich-text"/>
              </w:rPr>
              <w:t xml:space="preserve">The modified K5 scale from the 2012–13 AATSIHS was used with the corresponding 5 questions from the 2011–12 AHS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2ebdabf54b4b44">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7ea6834df9f4c3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b204eed46f5482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851196bd3f40ee">
              <w:r>
                <w:rPr>
                  <w:rStyle w:val="Hyperlink"/>
                </w:rPr>
                <w:t xml:space="preserve">National Healthcare Agreement: PI 11-Proportion of adults with very high levels of psychological distress, 2015</w:t>
              </w:r>
            </w:hyperlink>
          </w:p>
          <w:p>
            <w:pPr>
              <w:pStyle w:val="registration-status"/>
              <w:spacing w:before="0" w:after="0"/>
            </w:pPr>
            <w:hyperlink w:history="true" r:id="Recfbce0e35234ff1">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960ebe589f7d4c4c">
              <w:r>
                <w:rPr>
                  <w:rStyle w:val="Hyperlink"/>
                </w:rPr>
                <w:t xml:space="preserve">National Healthcare Agreement: PI 11–Proportion of adults with very high levels of psychological distress, 2017</w:t>
              </w:r>
            </w:hyperlink>
          </w:p>
          <w:p>
            <w:pPr>
              <w:pStyle w:val="registration-status"/>
              <w:spacing w:before="0" w:after="0"/>
            </w:pPr>
            <w:hyperlink w:history="true" r:id="R109b6c6205254e9a">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a71d780d6ddd4d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5c5a5dc86c44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1d780d6ddd4d05" /><Relationship Type="http://schemas.openxmlformats.org/officeDocument/2006/relationships/header" Target="/word/header1.xml" Id="R6fd2c775e6874e2f" /><Relationship Type="http://schemas.openxmlformats.org/officeDocument/2006/relationships/settings" Target="/word/settings.xml" Id="R7e1a53e56d434035" /><Relationship Type="http://schemas.openxmlformats.org/officeDocument/2006/relationships/styles" Target="/word/styles.xml" Id="Rf59a33dd344f43a3" /><Relationship Type="http://schemas.openxmlformats.org/officeDocument/2006/relationships/numbering" Target="/word/numbering.xml" Id="R1a554ecb30c14615" /><Relationship Type="http://schemas.openxmlformats.org/officeDocument/2006/relationships/hyperlink" Target="https://meteor-uat.aihw.gov.au/RegistrationAuthority/14" TargetMode="External" Id="R4e2bc455d0fd44a5" /><Relationship Type="http://schemas.openxmlformats.org/officeDocument/2006/relationships/hyperlink" Target="https://meteor-uat.aihw.gov.au/content/598643" TargetMode="External" Id="R4005410f45204c92" /><Relationship Type="http://schemas.openxmlformats.org/officeDocument/2006/relationships/hyperlink" Target="https://meteor-uat.aihw.gov.au/RegistrationAuthority/14" TargetMode="External" Id="R99a8b70bede24f1d" /><Relationship Type="http://schemas.openxmlformats.org/officeDocument/2006/relationships/hyperlink" Target="https://meteor-uat.aihw.gov.au/content/393136" TargetMode="External" Id="Rdd8a4b2ac2fd4a02" /><Relationship Type="http://schemas.openxmlformats.org/officeDocument/2006/relationships/hyperlink" Target="https://meteor-uat.aihw.gov.au/RegistrationAuthority/14" TargetMode="External" Id="R8463aecb01ec4277" /><Relationship Type="http://schemas.openxmlformats.org/officeDocument/2006/relationships/hyperlink" Target="https://meteor-uat.aihw.gov.au/content/585479" TargetMode="External" Id="R9ec2bd2a60424b40" /><Relationship Type="http://schemas.openxmlformats.org/officeDocument/2006/relationships/hyperlink" Target="https://meteor-uat.aihw.gov.au/content/585479" TargetMode="External" Id="Re981d4fe11234dd4" /><Relationship Type="http://schemas.openxmlformats.org/officeDocument/2006/relationships/hyperlink" Target="https://meteor-uat.aihw.gov.au/content/585489" TargetMode="External" Id="Rcf05f501e5d441a9" /><Relationship Type="http://schemas.openxmlformats.org/officeDocument/2006/relationships/hyperlink" Target="https://meteor-uat.aihw.gov.au/content/585499" TargetMode="External" Id="R88c8766e89274679" /><Relationship Type="http://schemas.openxmlformats.org/officeDocument/2006/relationships/hyperlink" Target="https://meteor-uat.aihw.gov.au/content/585479" TargetMode="External" Id="R94ca741a80ff40bb" /><Relationship Type="http://schemas.openxmlformats.org/officeDocument/2006/relationships/hyperlink" Target="https://meteor-uat.aihw.gov.au/content/585489" TargetMode="External" Id="R090ba6efd9c24575" /><Relationship Type="http://schemas.openxmlformats.org/officeDocument/2006/relationships/hyperlink" Target="https://meteor-uat.aihw.gov.au/content/585479" TargetMode="External" Id="R1bc82b3a9138455e" /><Relationship Type="http://schemas.openxmlformats.org/officeDocument/2006/relationships/hyperlink" Target="https://meteor-uat.aihw.gov.au/content/585479" TargetMode="External" Id="R38991ac2136d47c7" /><Relationship Type="http://schemas.openxmlformats.org/officeDocument/2006/relationships/hyperlink" Target="https://meteor-uat.aihw.gov.au/content/287316" TargetMode="External" Id="R1bf2a34a7f404af7" /><Relationship Type="http://schemas.openxmlformats.org/officeDocument/2006/relationships/hyperlink" Target="https://meteor-uat.aihw.gov.au/content/585479" TargetMode="External" Id="R1b10cb82067549cf" /><Relationship Type="http://schemas.openxmlformats.org/officeDocument/2006/relationships/hyperlink" Target="https://meteor-uat.aihw.gov.au/content/469909" TargetMode="External" Id="R79a88a1b5c5a4ec7" /><Relationship Type="http://schemas.openxmlformats.org/officeDocument/2006/relationships/hyperlink" Target="https://meteor-uat.aihw.gov.au/content/585479" TargetMode="External" Id="R747e28eb801e4ce0" /><Relationship Type="http://schemas.openxmlformats.org/officeDocument/2006/relationships/hyperlink" Target="https://meteor-uat.aihw.gov.au/content/469909" TargetMode="External" Id="R5fded4a9df1c44c9" /><Relationship Type="http://schemas.openxmlformats.org/officeDocument/2006/relationships/hyperlink" Target="https://meteor-uat.aihw.gov.au/content/585489" TargetMode="External" Id="R9011c59e489b495d" /><Relationship Type="http://schemas.openxmlformats.org/officeDocument/2006/relationships/hyperlink" Target="https://meteor-uat.aihw.gov.au/content/585479" TargetMode="External" Id="R172ebdabf54b4b44" /><Relationship Type="http://schemas.openxmlformats.org/officeDocument/2006/relationships/hyperlink" Target="https://meteor-uat.aihw.gov.au/content/585489" TargetMode="External" Id="R57ea6834df9f4c3d" /><Relationship Type="http://schemas.openxmlformats.org/officeDocument/2006/relationships/hyperlink" Target="https://meteor-uat.aihw.gov.au/content/585499" TargetMode="External" Id="R8b204eed46f54823" /><Relationship Type="http://schemas.openxmlformats.org/officeDocument/2006/relationships/hyperlink" Target="https://meteor-uat.aihw.gov.au/content/559046" TargetMode="External" Id="Rab851196bd3f40ee" /><Relationship Type="http://schemas.openxmlformats.org/officeDocument/2006/relationships/hyperlink" Target="https://meteor-uat.aihw.gov.au/RegistrationAuthority/14" TargetMode="External" Id="Recfbce0e35234ff1" /><Relationship Type="http://schemas.openxmlformats.org/officeDocument/2006/relationships/hyperlink" Target="https://meteor-uat.aihw.gov.au/content/630012" TargetMode="External" Id="R960ebe589f7d4c4c" /><Relationship Type="http://schemas.openxmlformats.org/officeDocument/2006/relationships/hyperlink" Target="https://meteor-uat.aihw.gov.au/RegistrationAuthority/14" TargetMode="External" Id="R109b6c6205254e9a" /></Relationships>
</file>

<file path=word/_rels/header1.xml.rels>&#65279;<?xml version="1.0" encoding="utf-8"?><Relationships xmlns="http://schemas.openxmlformats.org/package/2006/relationships"><Relationship Type="http://schemas.openxmlformats.org/officeDocument/2006/relationships/image" Target="/media/image.png" Id="R8a5c5a5dc86c44e6" /></Relationships>
</file>