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7cf5c47104b7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arthritis, chronic back pain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arthritis, chronic back pain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had arthritis, chronic back pain or both of these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21706208f453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Reported as the number of GP consultations with patients who had arthritis, chronic back pain or both of these conditions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b3aa1f05f84daf">
              <w:r>
                <w:rPr>
                  <w:rStyle w:val="Hyperlink"/>
                </w:rPr>
                <w:t xml:space="preserve">National Health Performance Authority: Healthy Communities: 2011–</w:t>
              </w:r>
            </w:hyperlink>
          </w:p>
          <w:p>
            <w:pPr>
              <w:pStyle w:val="registration-status"/>
              <w:spacing w:before="0" w:after="0"/>
            </w:pPr>
            <w:hyperlink w:history="true" r:id="R998f3d9502cb45d1">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the BEACH SAND sub-study data prepared for the National Health Performance Authority by the Family Medicine Research Centre, The University of Sydney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arthritis, chronic back pain or both of these conditions during the data period.</w:t>
            </w:r>
          </w:p>
          <w:p>
            <w:pPr/>
            <w:r>
              <w:rPr>
                <w:rStyle w:val="row-content-rich-text"/>
              </w:rPr>
              <w:t xml:space="preserve">Osteoarthritis defined as ICPC-2 codes 'L83011','L84004','L84009','L84010','L84011','L84012', 'L89001','L90001','L91001','L91003',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e166a478da4206">
              <w:r>
                <w:rPr>
                  <w:rStyle w:val="Hyperlink"/>
                </w:rPr>
                <w:t xml:space="preserve">Patient—diagnosis, diagnosis code (ICPC-2 PLUS) ANNNNN</w:t>
              </w:r>
            </w:hyperlink>
          </w:p>
          <w:p>
            <w:r>
              <w:rPr>
                <w:rStyle w:val="row-content"/>
                <w:b/>
              </w:rPr>
              <w:t xml:space="preserve">Data Source</w:t>
            </w:r>
          </w:p>
          <w:p>
            <w:hyperlink w:history="true" r:id="R2532e640c58a4f70">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2b3f936467472d">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4fb7eb2eac4b15">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bdbd50941647f0">
              <w:r>
                <w:rPr>
                  <w:rStyle w:val="Hyperlink"/>
                </w:rPr>
                <w:t xml:space="preserve">PAF-Equity of access</w:t>
              </w:r>
            </w:hyperlink>
            <w:r>
              <w:br/>
            </w:r>
            <w:r>
              <w:br/>
            </w:r>
          </w:p>
          <w:p>
            <w:hyperlink w:history="true" r:id="Rfb12772624684be8">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35d9ed6a6b4fb9">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3a0ee041414669">
              <w:r>
                <w:rPr>
                  <w:rStyle w:val="Hyperlink"/>
                </w:rPr>
                <w:t xml:space="preserve">National Health Performance Authority</w:t>
              </w:r>
            </w:hyperlink>
          </w:p>
        </w:tc>
      </w:tr>
    </w:tbl>
    <w:p>
      <w:r>
        <w:br/>
      </w:r>
    </w:p>
    <w:sectPr>
      <w:footerReference xmlns:r="http://schemas.openxmlformats.org/officeDocument/2006/relationships" w:type="default" r:id="Reeed27b810cf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cd2c9f2f5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d27b810cf4ee9" /><Relationship Type="http://schemas.openxmlformats.org/officeDocument/2006/relationships/header" Target="/word/header1.xml" Id="R6a49f95b36b34848" /><Relationship Type="http://schemas.openxmlformats.org/officeDocument/2006/relationships/settings" Target="/word/settings.xml" Id="R914f5876bb3e4228" /><Relationship Type="http://schemas.openxmlformats.org/officeDocument/2006/relationships/styles" Target="/word/styles.xml" Id="Rc4fa1fd0ae984a0a" /><Relationship Type="http://schemas.openxmlformats.org/officeDocument/2006/relationships/hyperlink" Target="https://meteor-uat.aihw.gov.au/RegistrationAuthority/10" TargetMode="External" Id="R59021706208f4530" /><Relationship Type="http://schemas.openxmlformats.org/officeDocument/2006/relationships/hyperlink" Target="https://meteor-uat.aihw.gov.au/content/550329" TargetMode="External" Id="Rb6b3aa1f05f84daf" /><Relationship Type="http://schemas.openxmlformats.org/officeDocument/2006/relationships/hyperlink" Target="https://meteor-uat.aihw.gov.au/RegistrationAuthority/10" TargetMode="External" Id="R998f3d9502cb45d1" /><Relationship Type="http://schemas.openxmlformats.org/officeDocument/2006/relationships/hyperlink" Target="https://meteor-uat.aihw.gov.au/content/586338" TargetMode="External" Id="Rb6e166a478da4206" /><Relationship Type="http://schemas.openxmlformats.org/officeDocument/2006/relationships/hyperlink" Target="https://meteor-uat.aihw.gov.au/content/586341" TargetMode="External" Id="R2532e640c58a4f70" /><Relationship Type="http://schemas.openxmlformats.org/officeDocument/2006/relationships/hyperlink" Target="https://meteor-uat.aihw.gov.au/content/593673" TargetMode="External" Id="Rbc2b3f936467472d" /><Relationship Type="http://schemas.openxmlformats.org/officeDocument/2006/relationships/hyperlink" Target="https://meteor-uat.aihw.gov.au/content/550733" TargetMode="External" Id="Rd34fb7eb2eac4b15" /><Relationship Type="http://schemas.openxmlformats.org/officeDocument/2006/relationships/hyperlink" Target="https://meteor-uat.aihw.gov.au/content/554927" TargetMode="External" Id="Rbdbdbd50941647f0" /><Relationship Type="http://schemas.openxmlformats.org/officeDocument/2006/relationships/hyperlink" Target="https://meteor-uat.aihw.gov.au/content/554928" TargetMode="External" Id="Rfb12772624684be8" /><Relationship Type="http://schemas.openxmlformats.org/officeDocument/2006/relationships/hyperlink" Target="https://meteor-uat.aihw.gov.au/content/586341" TargetMode="External" Id="Rb435d9ed6a6b4fb9" /><Relationship Type="http://schemas.openxmlformats.org/officeDocument/2006/relationships/hyperlink" Target="https://meteor-uat.aihw.gov.au/content/584596" TargetMode="External" Id="R873a0ee041414669" /></Relationships>
</file>

<file path=word/_rels/header1.xml.rels>&#65279;<?xml version="1.0" encoding="utf-8"?><Relationships xmlns="http://schemas.openxmlformats.org/package/2006/relationships"><Relationship Type="http://schemas.openxmlformats.org/officeDocument/2006/relationships/image" Target="/media/image.png" Id="R11dcd2c9f2f54f1f" /></Relationships>
</file>