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f0a1453b8c40f5" /></Relationships>
</file>

<file path=word/document.xml><?xml version="1.0" encoding="utf-8"?>
<w:document xmlns:r="http://schemas.openxmlformats.org/officeDocument/2006/relationships" xmlns:w="http://schemas.openxmlformats.org/wordprocessingml/2006/main">
  <w:body>
    <w:p>
      <w:pPr>
        <w:pStyle w:val="Title"/>
      </w:pPr>
      <w:r>
        <w:t>Medical postgraduate and vocational  trainee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postgraduate and vocational  trainee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c49eff5fb44db4">
              <w:r>
                <w:rPr>
                  <w:rStyle w:val="Hyperlink"/>
                  <w:color w:val="244061"/>
                </w:rPr>
                <w:t xml:space="preserve">Independent Hospital Pricing Authority</w:t>
              </w:r>
            </w:hyperlink>
            <w:r>
              <w:rPr>
                <w:rStyle w:val="row-content"/>
                <w:color w:val="244061"/>
              </w:rPr>
              <w:t xml:space="preserve">, Standard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graduated from a university medical course, completed their compulsory postgraduate years, gained a qualification to practice as a medical officer in Australia, and is commencing or undertaking vocational or postgraduate medical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523cc1cbd1a451b">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postgraduate and vocational trainees may be employed by an establishment while undertaking clinical/professional education and training requirements for an accredited course.</w:t>
            </w:r>
          </w:p>
          <w:p>
            <w:pPr>
              <w:spacing w:after="160"/>
            </w:pPr>
            <w:r>
              <w:rPr>
                <w:rStyle w:val="row-content-rich-text"/>
              </w:rPr>
              <w:t xml:space="preserve">Medical postgraduate and vocational trainees include:</w:t>
            </w:r>
          </w:p>
          <w:p>
            <w:pPr>
              <w:pStyle w:val="ListParagraph"/>
              <w:numPr>
                <w:ilvl w:val="0"/>
                <w:numId w:val="2"/>
              </w:numPr>
            </w:pPr>
            <w:r>
              <w:rPr>
                <w:rStyle w:val="row-content-rich-text"/>
              </w:rPr>
              <w:t xml:space="preserve">Any person undertaking medical vocational training in a recognised medical speciality training program accredited by the Australian Medical Council. These trainees are also known as registrars.</w:t>
            </w:r>
          </w:p>
          <w:p>
            <w:pPr>
              <w:pStyle w:val="ListParagraph"/>
              <w:numPr>
                <w:ilvl w:val="0"/>
                <w:numId w:val="2"/>
              </w:numPr>
            </w:pPr>
            <w:r>
              <w:rPr>
                <w:rStyle w:val="row-content-rich-text"/>
              </w:rPr>
              <w:t xml:space="preserve">Registrars in hospitals or health services undertaking medical vocational training in non-accredited training positions.</w:t>
            </w:r>
          </w:p>
          <w:p>
            <w:pPr>
              <w:pStyle w:val="ListParagraph"/>
              <w:numPr>
                <w:ilvl w:val="0"/>
                <w:numId w:val="2"/>
              </w:numPr>
            </w:pPr>
            <w:r>
              <w:rPr>
                <w:rStyle w:val="row-content-rich-text"/>
              </w:rPr>
              <w:t xml:space="preserve">Any person undertaking training for a certificate or diploma qualification from a specialist medical college accredited by the Australian Medical Council.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31e29c252be94ec2">
              <w:r>
                <w:rPr>
                  <w:rStyle w:val="Hyperlink"/>
                </w:rPr>
                <w:t xml:space="preserve">Medical postgraduate and vocational trainee—medical specialty type </w:t>
              </w:r>
            </w:hyperlink>
          </w:p>
          <w:p>
            <w:pPr>
              <w:pStyle w:val="registration-status"/>
              <w:spacing w:before="0" w:after="0"/>
            </w:pPr>
            <w:hyperlink w:history="true" r:id="R09b3cdfc01344218">
              <w:r>
                <w:rPr>
                  <w:rStyle w:val="Hyperlink"/>
                  <w:color w:val="244061"/>
                </w:rPr>
                <w:t xml:space="preserve">Independent Hospital Pricing Authority</w:t>
              </w:r>
            </w:hyperlink>
            <w:r>
              <w:rPr>
                <w:rStyle w:val="row-content"/>
                <w:color w:val="244061"/>
              </w:rPr>
              <w:t xml:space="preserve">, Retired 27/11/2017</w:t>
            </w:r>
          </w:p>
          <w:p>
            <w:r>
              <w:br/>
            </w:r>
          </w:p>
        </w:tc>
      </w:tr>
    </w:tbl>
    <w:p>
      <w:r>
        <w:br/>
      </w:r>
    </w:p>
    <w:sectPr>
      <w:footerReference xmlns:r="http://schemas.openxmlformats.org/officeDocument/2006/relationships" w:type="default" r:id="Re218fd6f161347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585802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c5663d69c740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18fd6f161347e4" /><Relationship Type="http://schemas.openxmlformats.org/officeDocument/2006/relationships/header" Target="/word/header1.xml" Id="R1741497fec0940cb" /><Relationship Type="http://schemas.openxmlformats.org/officeDocument/2006/relationships/settings" Target="/word/settings.xml" Id="Rd86368ee719a403b" /><Relationship Type="http://schemas.openxmlformats.org/officeDocument/2006/relationships/styles" Target="/word/styles.xml" Id="R43501f416f38417a" /><Relationship Type="http://schemas.openxmlformats.org/officeDocument/2006/relationships/numbering" Target="/word/numbering.xml" Id="Rf06dc5cd30224b85" /><Relationship Type="http://schemas.openxmlformats.org/officeDocument/2006/relationships/hyperlink" Target="https://meteor-uat.aihw.gov.au/RegistrationAuthority/6" TargetMode="External" Id="Rf0c49eff5fb44db4" /><Relationship Type="http://schemas.openxmlformats.org/officeDocument/2006/relationships/hyperlink" Target="https://meteor-uat.aihw.gov.au/content/281123" TargetMode="External" Id="Rf523cc1cbd1a451b" /><Relationship Type="http://schemas.openxmlformats.org/officeDocument/2006/relationships/hyperlink" Target="https://meteor-uat.aihw.gov.au/content/585804" TargetMode="External" Id="R31e29c252be94ec2" /><Relationship Type="http://schemas.openxmlformats.org/officeDocument/2006/relationships/hyperlink" Target="https://meteor-uat.aihw.gov.au/RegistrationAuthority/6" TargetMode="External" Id="R09b3cdfc01344218" /></Relationships>
</file>

<file path=word/_rels/header1.xml.rels>&#65279;<?xml version="1.0" encoding="utf-8"?><Relationships xmlns="http://schemas.openxmlformats.org/package/2006/relationships"><Relationship Type="http://schemas.openxmlformats.org/officeDocument/2006/relationships/image" Target="/media/image.png" Id="Rd4c5663d69c74080" /></Relationships>
</file>