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4768b862c413f"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bacteraemia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bacteraemia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Methicillin-resistant Staphylococcus aureus (MRSA) bacteraemia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ef5fda9724f2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a9f33ba1c96e4275">
              <w:r>
                <w:rPr>
                  <w:rStyle w:val="Hyperlink"/>
                  <w:b/>
                </w:rPr>
                <w:t xml:space="preserve">healthcare-associated Methicillin-resistant Staphylococcus aureus (MRSA) bacteraemia patient episodes</w:t>
              </w:r>
            </w:hyperlink>
            <w:r>
              <w:rPr>
                <w:rStyle w:val="row-content-rich-text"/>
              </w:rPr>
              <w:t xml:space="preserve">, attributed to care provided by the hospital, reported during a specified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5a42c3988d4ab3">
              <w:r>
                <w:rPr>
                  <w:rStyle w:val="Hyperlink"/>
                </w:rPr>
                <w:t xml:space="preserve">Establishment—number of healthcare-associated Methicillin-resistant Staphylococcus aureus (MRSA) bacteraemia patient episodes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ad55dc08640a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727413f23bfa4381">
              <w:r>
                <w:rPr>
                  <w:rStyle w:val="Hyperlink"/>
                  <w:b/>
                </w:rPr>
                <w:t xml:space="preserve">healthcare-associated Methicillin-resistant Staphylococcus aureus (MRSA) bacteraemia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ae073c4a0a44d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346a143aca49e6">
              <w:r>
                <w:rPr>
                  <w:rStyle w:val="Hyperlink"/>
                </w:rPr>
                <w:t xml:space="preserve">Number of healthcare-associated Methicillin-resistant Staphylococcus aureus (MRSA) bacteraemia patient episodes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13c75436004177">
              <w:r>
                <w:rPr>
                  <w:rStyle w:val="Hyperlink"/>
                </w:rPr>
                <w:t xml:space="preserve">Total episodes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2edc463c54c75">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MRSA patient episodes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2fe1561e8b4c77">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7d1cd0c2e3ad49e1">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2275c3684a7f4c19">
              <w:r>
                <w:rPr>
                  <w:rStyle w:val="Hyperlink"/>
                </w:rPr>
                <w:t xml:space="preserve">Episode of admitted patient care</w:t>
              </w:r>
            </w:hyperlink>
          </w:p>
          <w:p>
            <w:pPr>
              <w:pStyle w:val="registration-status"/>
              <w:spacing w:before="0" w:after="0"/>
            </w:pPr>
            <w:hyperlink w:history="true" r:id="Rce0d1a81d75d4c6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1217871295d4c7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a89244d47994e4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8325fc82c674f96">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6b3ed5432c8344e0">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13247d4ac7424ea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5642f3910c24af2">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7e7b553b082541d0">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232de31b52d6437a">
              <w:r>
                <w:rPr>
                  <w:rStyle w:val="Hyperlink"/>
                </w:rPr>
                <w:t xml:space="preserve">Non-admitted patient</w:t>
              </w:r>
            </w:hyperlink>
          </w:p>
          <w:p>
            <w:pPr>
              <w:pStyle w:val="registration-status"/>
              <w:spacing w:before="0" w:after="0"/>
            </w:pPr>
            <w:hyperlink w:history="true" r:id="Rbb4702636c5c480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7beae4ce7b4232">
              <w:r>
                <w:rPr>
                  <w:rStyle w:val="Hyperlink"/>
                </w:rPr>
                <w:t xml:space="preserve">Healthcare-associated infections NBEDS 2016-2021</w:t>
              </w:r>
            </w:hyperlink>
          </w:p>
          <w:p>
            <w:pPr>
              <w:pStyle w:val="registration-status"/>
              <w:spacing w:before="0" w:after="0"/>
            </w:pPr>
            <w:hyperlink w:history="true" r:id="R93e89a3acd7b42aa">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Reporting of this data element is conditional on a 'Yes' response to the </w:t>
            </w:r>
            <w:hyperlink w:history="true" r:id="R53b382f6cb1748db">
              <w:r>
                <w:rPr>
                  <w:rStyle w:val="Hyperlink"/>
                </w:rPr>
                <w:t xml:space="preserve">Establishment—</w:t>
              </w:r>
              <w:r>
                <w:rPr>
                  <w:rStyle w:val="row-content"/>
                  <w:i/>
                </w:rPr>
                <w:t xml:space="preserve">Staphylococcus aureus</w:t>
              </w:r>
              <w:r>
                <w:rPr>
                  <w:rStyle w:val="row-content"/>
                </w:rPr>
                <w:t xml:space="preserve"> 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7f14dd6671a4a1b">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c1be8a6b1f6c483e">
              <w:r>
                <w:rPr>
                  <w:rStyle w:val="Hyperlink"/>
                  <w:color w:val="244061"/>
                </w:rPr>
                <w:t xml:space="preserve">Health!</w:t>
              </w:r>
            </w:hyperlink>
            <w:r>
              <w:rPr>
                <w:rStyle w:val="row-content"/>
                <w:color w:val="244061"/>
              </w:rPr>
              <w:t xml:space="preserve">, Standard 09/04/2020</w:t>
            </w:r>
          </w:p>
          <w:p>
            <w:r>
              <w:br/>
            </w:r>
            <w:hyperlink w:history="true" r:id="R0023cc09d7694ae7">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d54aa1fb2dbf4664">
              <w:r>
                <w:rPr>
                  <w:rStyle w:val="Hyperlink"/>
                  <w:color w:val="244061"/>
                </w:rPr>
                <w:t xml:space="preserve">Health!</w:t>
              </w:r>
            </w:hyperlink>
            <w:r>
              <w:rPr>
                <w:rStyle w:val="row-content"/>
                <w:color w:val="244061"/>
              </w:rPr>
              <w:t xml:space="preserve">, Standard 13/10/2021</w:t>
            </w:r>
          </w:p>
          <w:p>
            <w:r>
              <w:br/>
            </w:r>
            <w:hyperlink w:history="true" r:id="R22133515da674299">
              <w:r>
                <w:rPr>
                  <w:rStyle w:val="Hyperlink"/>
                </w:rPr>
                <w:t xml:space="preserve">National Healthcare Agreement: PI 22–Healthcare associated infections: Staphylococcus aureus bacteraemia, 2018</w:t>
              </w:r>
            </w:hyperlink>
          </w:p>
          <w:p>
            <w:pPr>
              <w:pStyle w:val="registration-status"/>
              <w:spacing w:before="0" w:after="0"/>
            </w:pPr>
            <w:hyperlink w:history="true" r:id="R948bfe6a04564ab9">
              <w:r>
                <w:rPr>
                  <w:rStyle w:val="Hyperlink"/>
                  <w:color w:val="244061"/>
                </w:rPr>
                <w:t xml:space="preserve">Health!</w:t>
              </w:r>
            </w:hyperlink>
            <w:r>
              <w:rPr>
                <w:rStyle w:val="row-content"/>
                <w:color w:val="244061"/>
              </w:rPr>
              <w:t xml:space="preserve">, Superseded 19/06/2019</w:t>
            </w:r>
          </w:p>
          <w:p>
            <w:r>
              <w:br/>
            </w:r>
            <w:hyperlink w:history="true" r:id="Rd1b79119459b4137">
              <w:r>
                <w:rPr>
                  <w:rStyle w:val="Hyperlink"/>
                </w:rPr>
                <w:t xml:space="preserve">National Healthcare Agreement: PI 22–Healthcare associated infections: Staphylococcus aureus bacteraemia, 2019</w:t>
              </w:r>
            </w:hyperlink>
          </w:p>
          <w:p>
            <w:pPr>
              <w:pStyle w:val="registration-status"/>
              <w:spacing w:before="0" w:after="0"/>
            </w:pPr>
            <w:hyperlink w:history="true" r:id="R9bf240c722384eff">
              <w:r>
                <w:rPr>
                  <w:rStyle w:val="Hyperlink"/>
                  <w:color w:val="244061"/>
                </w:rPr>
                <w:t xml:space="preserve">Health!</w:t>
              </w:r>
            </w:hyperlink>
            <w:r>
              <w:rPr>
                <w:rStyle w:val="row-content"/>
                <w:color w:val="244061"/>
              </w:rPr>
              <w:t xml:space="preserve">, Superseded 13/03/2020</w:t>
            </w:r>
          </w:p>
          <w:p>
            <w:r>
              <w:br/>
            </w:r>
            <w:hyperlink w:history="true" r:id="R578d5e56e0cd4a09">
              <w:r>
                <w:rPr>
                  <w:rStyle w:val="Hyperlink"/>
                </w:rPr>
                <w:t xml:space="preserve">National Healthcare Agreement: PI 22–Healthcare associated infections: Staphylococcus aureus bacteraemia, 2020</w:t>
              </w:r>
            </w:hyperlink>
          </w:p>
          <w:p>
            <w:pPr>
              <w:pStyle w:val="registration-status"/>
              <w:spacing w:before="0" w:after="0"/>
            </w:pPr>
            <w:hyperlink w:history="true" r:id="R389fed539bc5483d">
              <w:r>
                <w:rPr>
                  <w:rStyle w:val="Hyperlink"/>
                  <w:color w:val="244061"/>
                </w:rPr>
                <w:t xml:space="preserve">Health!</w:t>
              </w:r>
            </w:hyperlink>
            <w:r>
              <w:rPr>
                <w:rStyle w:val="row-content"/>
                <w:color w:val="244061"/>
              </w:rPr>
              <w:t xml:space="preserve">, Standard 13/03/2020</w:t>
            </w:r>
          </w:p>
          <w:p>
            <w:r>
              <w:br/>
            </w:r>
            <w:hyperlink w:history="true" r:id="R98742a6a24a04919">
              <w:r>
                <w:rPr>
                  <w:rStyle w:val="Hyperlink"/>
                </w:rPr>
                <w:t xml:space="preserve">National Healthcare Agreement: PI 22–Healthcare associated infections: Staphylococcus aureus bacteraemia, 2021</w:t>
              </w:r>
            </w:hyperlink>
          </w:p>
          <w:p>
            <w:pPr>
              <w:pStyle w:val="registration-status"/>
              <w:spacing w:before="0" w:after="0"/>
            </w:pPr>
            <w:hyperlink w:history="true" r:id="R2b556040f2a844c8">
              <w:r>
                <w:rPr>
                  <w:rStyle w:val="Hyperlink"/>
                  <w:color w:val="244061"/>
                </w:rPr>
                <w:t xml:space="preserve">Health!</w:t>
              </w:r>
            </w:hyperlink>
            <w:r>
              <w:rPr>
                <w:rStyle w:val="row-content"/>
                <w:color w:val="244061"/>
              </w:rPr>
              <w:t xml:space="preserve">, Standard 16/09/2020</w:t>
            </w:r>
          </w:p>
          <w:p>
            <w:r>
              <w:br/>
            </w:r>
            <w:hyperlink w:history="true" r:id="Rd795181c140b4b01">
              <w:r>
                <w:rPr>
                  <w:rStyle w:val="Hyperlink"/>
                </w:rPr>
                <w:t xml:space="preserve">National Healthcare Agreement: PI 22–Healthcare associated infections: Staphylococcus aureus bacteraemia, 2022</w:t>
              </w:r>
            </w:hyperlink>
          </w:p>
          <w:p>
            <w:pPr>
              <w:pStyle w:val="registration-status"/>
              <w:spacing w:before="0" w:after="0"/>
            </w:pPr>
            <w:hyperlink w:history="true" r:id="R4bf8a2cb4bbd44a0">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0e8ff5dc5208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88b3db1a0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ff5dc52084d10" /><Relationship Type="http://schemas.openxmlformats.org/officeDocument/2006/relationships/header" Target="/word/header1.xml" Id="R9cf87eba298b4472" /><Relationship Type="http://schemas.openxmlformats.org/officeDocument/2006/relationships/settings" Target="/word/settings.xml" Id="R2d57bc66714049ac" /><Relationship Type="http://schemas.openxmlformats.org/officeDocument/2006/relationships/styles" Target="/word/styles.xml" Id="Ra73105e4646443b5" /><Relationship Type="http://schemas.openxmlformats.org/officeDocument/2006/relationships/hyperlink" Target="https://meteor-uat.aihw.gov.au/RegistrationAuthority/14" TargetMode="External" Id="Ra57ef5fda9724f2e" /><Relationship Type="http://schemas.openxmlformats.org/officeDocument/2006/relationships/hyperlink" Target="https://meteor-uat.aihw.gov.au/content/590503" TargetMode="External" Id="Ra9f33ba1c96e4275" /><Relationship Type="http://schemas.openxmlformats.org/officeDocument/2006/relationships/hyperlink" Target="https://meteor-uat.aihw.gov.au/content/585166" TargetMode="External" Id="R105a42c3988d4ab3" /><Relationship Type="http://schemas.openxmlformats.org/officeDocument/2006/relationships/hyperlink" Target="https://meteor-uat.aihw.gov.au/RegistrationAuthority/14" TargetMode="External" Id="R24bad55dc08640a6" /><Relationship Type="http://schemas.openxmlformats.org/officeDocument/2006/relationships/hyperlink" Target="https://meteor-uat.aihw.gov.au/content/590503" TargetMode="External" Id="R727413f23bfa4381" /><Relationship Type="http://schemas.openxmlformats.org/officeDocument/2006/relationships/hyperlink" Target="https://meteor-uat.aihw.gov.au/content/268953" TargetMode="External" Id="Re1ae073c4a0a44da" /><Relationship Type="http://schemas.openxmlformats.org/officeDocument/2006/relationships/hyperlink" Target="https://meteor-uat.aihw.gov.au/content/585568" TargetMode="External" Id="R44346a143aca49e6" /><Relationship Type="http://schemas.openxmlformats.org/officeDocument/2006/relationships/hyperlink" Target="https://meteor-uat.aihw.gov.au/content/439403" TargetMode="External" Id="Re213c75436004177" /><Relationship Type="http://schemas.openxmlformats.org/officeDocument/2006/relationships/hyperlink" Target="https://meteor-uat.aihw.gov.au/RegistrationAuthority/14" TargetMode="External" Id="R4892edc463c54c75" /><Relationship Type="http://schemas.openxmlformats.org/officeDocument/2006/relationships/hyperlink" Target="https://meteor-uat.aihw.gov.au/content/751492" TargetMode="External" Id="Rae2fe1561e8b4c77" /><Relationship Type="http://schemas.openxmlformats.org/officeDocument/2006/relationships/hyperlink" Target="https://meteor-uat.aihw.gov.au/RegistrationAuthority/14" TargetMode="External" Id="R7d1cd0c2e3ad49e1" /><Relationship Type="http://schemas.openxmlformats.org/officeDocument/2006/relationships/hyperlink" Target="https://meteor-uat.aihw.gov.au/content/268956" TargetMode="External" Id="R2275c3684a7f4c19" /><Relationship Type="http://schemas.openxmlformats.org/officeDocument/2006/relationships/hyperlink" Target="https://meteor-uat.aihw.gov.au/RegistrationAuthority/14" TargetMode="External" Id="Rce0d1a81d75d4c60" /><Relationship Type="http://schemas.openxmlformats.org/officeDocument/2006/relationships/hyperlink" Target="https://meteor-uat.aihw.gov.au/RegistrationAuthority/6" TargetMode="External" Id="Ra1217871295d4c72" /><Relationship Type="http://schemas.openxmlformats.org/officeDocument/2006/relationships/hyperlink" Target="https://meteor-uat.aihw.gov.au/RegistrationAuthority/10" TargetMode="External" Id="R3a89244d47994e4c" /><Relationship Type="http://schemas.openxmlformats.org/officeDocument/2006/relationships/hyperlink" Target="https://meteor-uat.aihw.gov.au/RegistrationAuthority/17" TargetMode="External" Id="R98325fc82c674f96" /><Relationship Type="http://schemas.openxmlformats.org/officeDocument/2006/relationships/hyperlink" Target="https://meteor-uat.aihw.gov.au/content/585132" TargetMode="External" Id="R6b3ed5432c8344e0" /><Relationship Type="http://schemas.openxmlformats.org/officeDocument/2006/relationships/hyperlink" Target="https://meteor-uat.aihw.gov.au/RegistrationAuthority/14" TargetMode="External" Id="R13247d4ac7424ea2" /><Relationship Type="http://schemas.openxmlformats.org/officeDocument/2006/relationships/hyperlink" Target="https://meteor-uat.aihw.gov.au/content/751503" TargetMode="External" Id="R25642f3910c24af2" /><Relationship Type="http://schemas.openxmlformats.org/officeDocument/2006/relationships/hyperlink" Target="https://meteor-uat.aihw.gov.au/RegistrationAuthority/14" TargetMode="External" Id="R7e7b553b082541d0" /><Relationship Type="http://schemas.openxmlformats.org/officeDocument/2006/relationships/hyperlink" Target="https://meteor-uat.aihw.gov.au/content/268973" TargetMode="External" Id="R232de31b52d6437a" /><Relationship Type="http://schemas.openxmlformats.org/officeDocument/2006/relationships/hyperlink" Target="https://meteor-uat.aihw.gov.au/RegistrationAuthority/14" TargetMode="External" Id="Rbb4702636c5c4808" /><Relationship Type="http://schemas.openxmlformats.org/officeDocument/2006/relationships/hyperlink" Target="https://meteor-uat.aihw.gov.au/content/577789" TargetMode="External" Id="R4b7beae4ce7b4232" /><Relationship Type="http://schemas.openxmlformats.org/officeDocument/2006/relationships/hyperlink" Target="https://meteor-uat.aihw.gov.au/RegistrationAuthority/14" TargetMode="External" Id="R93e89a3acd7b42aa" /><Relationship Type="http://schemas.openxmlformats.org/officeDocument/2006/relationships/hyperlink" Target="https://meteor-uat.aihw.gov.au/content/585386" TargetMode="External" Id="R53b382f6cb1748db" /><Relationship Type="http://schemas.openxmlformats.org/officeDocument/2006/relationships/hyperlink" Target="https://meteor-uat.aihw.gov.au/content/716034" TargetMode="External" Id="R37f14dd6671a4a1b" /><Relationship Type="http://schemas.openxmlformats.org/officeDocument/2006/relationships/hyperlink" Target="https://meteor-uat.aihw.gov.au/RegistrationAuthority/14" TargetMode="External" Id="Rc1be8a6b1f6c483e" /><Relationship Type="http://schemas.openxmlformats.org/officeDocument/2006/relationships/hyperlink" Target="https://meteor-uat.aihw.gov.au/content/728341" TargetMode="External" Id="R0023cc09d7694ae7" /><Relationship Type="http://schemas.openxmlformats.org/officeDocument/2006/relationships/hyperlink" Target="https://meteor-uat.aihw.gov.au/RegistrationAuthority/14" TargetMode="External" Id="Rd54aa1fb2dbf4664" /><Relationship Type="http://schemas.openxmlformats.org/officeDocument/2006/relationships/hyperlink" Target="https://meteor-uat.aihw.gov.au/content/658487" TargetMode="External" Id="R22133515da674299" /><Relationship Type="http://schemas.openxmlformats.org/officeDocument/2006/relationships/hyperlink" Target="https://meteor-uat.aihw.gov.au/RegistrationAuthority/14" TargetMode="External" Id="R948bfe6a04564ab9" /><Relationship Type="http://schemas.openxmlformats.org/officeDocument/2006/relationships/hyperlink" Target="https://meteor-uat.aihw.gov.au/content/698892" TargetMode="External" Id="Rd1b79119459b4137" /><Relationship Type="http://schemas.openxmlformats.org/officeDocument/2006/relationships/hyperlink" Target="https://meteor-uat.aihw.gov.au/RegistrationAuthority/14" TargetMode="External" Id="R9bf240c722384eff" /><Relationship Type="http://schemas.openxmlformats.org/officeDocument/2006/relationships/hyperlink" Target="https://meteor-uat.aihw.gov.au/content/716702" TargetMode="External" Id="R578d5e56e0cd4a09" /><Relationship Type="http://schemas.openxmlformats.org/officeDocument/2006/relationships/hyperlink" Target="https://meteor-uat.aihw.gov.au/RegistrationAuthority/14" TargetMode="External" Id="R389fed539bc5483d" /><Relationship Type="http://schemas.openxmlformats.org/officeDocument/2006/relationships/hyperlink" Target="https://meteor-uat.aihw.gov.au/content/725781" TargetMode="External" Id="R98742a6a24a04919" /><Relationship Type="http://schemas.openxmlformats.org/officeDocument/2006/relationships/hyperlink" Target="https://meteor-uat.aihw.gov.au/RegistrationAuthority/14" TargetMode="External" Id="R2b556040f2a844c8" /><Relationship Type="http://schemas.openxmlformats.org/officeDocument/2006/relationships/hyperlink" Target="https://meteor-uat.aihw.gov.au/content/740834" TargetMode="External" Id="Rd795181c140b4b01" /><Relationship Type="http://schemas.openxmlformats.org/officeDocument/2006/relationships/hyperlink" Target="https://meteor-uat.aihw.gov.au/RegistrationAuthority/14" TargetMode="External" Id="R4bf8a2cb4bbd44a0" /></Relationships>
</file>

<file path=word/_rels/header1.xml.rels>&#65279;<?xml version="1.0" encoding="utf-8"?><Relationships xmlns="http://schemas.openxmlformats.org/package/2006/relationships"><Relationship Type="http://schemas.openxmlformats.org/officeDocument/2006/relationships/image" Target="/media/image.png" Id="R20d88b3db1a044f3" /></Relationships>
</file>