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a8a35f8c44548" /></Relationships>
</file>

<file path=word/document.xml><?xml version="1.0" encoding="utf-8"?>
<w:document xmlns:r="http://schemas.openxmlformats.org/officeDocument/2006/relationships" xmlns:w="http://schemas.openxmlformats.org/wordprocessingml/2006/main">
  <w:body>
    <w:p>
      <w:pPr>
        <w:pStyle w:val="Title"/>
      </w:pPr>
      <w:r>
        <w:t>Multiple health-care provider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b88b141e646a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7c60298fd41e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'multiple health-care provider' can vary depending on the context and/or collection in which the term is being applied.</w:t>
            </w:r>
            <w:r>
              <w:br/>
            </w:r>
            <w:r>
              <w:br/>
            </w: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825cdb1c5442a9">
              <w:r>
                <w:rPr>
                  <w:rStyle w:val="Hyperlink"/>
                </w:rPr>
                <w:t xml:space="preserve">Appointment—multiple health care provider indicator </w:t>
              </w:r>
            </w:hyperlink>
          </w:p>
          <w:p>
            <w:pPr>
              <w:pStyle w:val="registration-status"/>
              <w:spacing w:before="0" w:after="0"/>
            </w:pPr>
            <w:hyperlink w:history="true" r:id="R322187c11f5541e4">
              <w:r>
                <w:rPr>
                  <w:rStyle w:val="Hyperlink"/>
                  <w:color w:val="244061"/>
                </w:rPr>
                <w:t xml:space="preserve">WA Health</w:t>
              </w:r>
            </w:hyperlink>
            <w:r>
              <w:rPr>
                <w:rStyle w:val="row-content"/>
                <w:color w:val="244061"/>
              </w:rPr>
              <w:t xml:space="preserve">, Standard 01/06/2017</w:t>
            </w:r>
          </w:p>
          <w:p>
            <w:r>
              <w:br/>
            </w:r>
            <w:hyperlink w:history="true" r:id="Rd35d0bd27b41478b">
              <w:r>
                <w:rPr>
                  <w:rStyle w:val="Hyperlink"/>
                </w:rPr>
                <w:t xml:space="preserve">Non-admitted patient service event—multiple health care provider indicator</w:t>
              </w:r>
            </w:hyperlink>
          </w:p>
          <w:p>
            <w:pPr>
              <w:pStyle w:val="registration-status"/>
              <w:spacing w:before="0" w:after="0"/>
            </w:pPr>
            <w:hyperlink w:history="true" r:id="R54ad9485d8964b00">
              <w:r>
                <w:rPr>
                  <w:rStyle w:val="Hyperlink"/>
                  <w:color w:val="244061"/>
                </w:rPr>
                <w:t xml:space="preserve">Health!</w:t>
              </w:r>
            </w:hyperlink>
            <w:r>
              <w:rPr>
                <w:rStyle w:val="row-content"/>
                <w:color w:val="244061"/>
              </w:rPr>
              <w:t xml:space="preserve">, Superseded 05/10/2016</w:t>
            </w:r>
          </w:p>
          <w:p>
            <w:r>
              <w:br/>
            </w:r>
            <w:hyperlink w:history="true" r:id="Rf0f4121e498a45bd">
              <w:r>
                <w:rPr>
                  <w:rStyle w:val="Hyperlink"/>
                </w:rPr>
                <w:t xml:space="preserve">Non-admitted patient service event—multiple health-care provider indicator</w:t>
              </w:r>
            </w:hyperlink>
          </w:p>
          <w:p>
            <w:pPr>
              <w:pStyle w:val="registration-status"/>
              <w:spacing w:before="0" w:after="0"/>
            </w:pPr>
            <w:hyperlink w:history="true" r:id="Re490065905a34c9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552d3bb4780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24639cf80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2d3bb47804774" /><Relationship Type="http://schemas.openxmlformats.org/officeDocument/2006/relationships/header" Target="/word/header1.xml" Id="Re9cb9d814ed248b5" /><Relationship Type="http://schemas.openxmlformats.org/officeDocument/2006/relationships/settings" Target="/word/settings.xml" Id="Rea6146e54b61450e" /><Relationship Type="http://schemas.openxmlformats.org/officeDocument/2006/relationships/styles" Target="/word/styles.xml" Id="R375b277a55324fbc" /><Relationship Type="http://schemas.openxmlformats.org/officeDocument/2006/relationships/hyperlink" Target="https://meteor-uat.aihw.gov.au/RegistrationAuthority/14" TargetMode="External" Id="R69cb88b141e646a4" /><Relationship Type="http://schemas.openxmlformats.org/officeDocument/2006/relationships/hyperlink" Target="https://meteor-uat.aihw.gov.au/content/274661" TargetMode="External" Id="R7267c60298fd41eb" /><Relationship Type="http://schemas.openxmlformats.org/officeDocument/2006/relationships/hyperlink" Target="https://meteor-uat.aihw.gov.au/content/643163" TargetMode="External" Id="Rbe825cdb1c5442a9" /><Relationship Type="http://schemas.openxmlformats.org/officeDocument/2006/relationships/hyperlink" Target="https://meteor-uat.aihw.gov.au/RegistrationAuthority/5" TargetMode="External" Id="R322187c11f5541e4" /><Relationship Type="http://schemas.openxmlformats.org/officeDocument/2006/relationships/hyperlink" Target="https://meteor-uat.aihw.gov.au/content/584610" TargetMode="External" Id="Rd35d0bd27b41478b" /><Relationship Type="http://schemas.openxmlformats.org/officeDocument/2006/relationships/hyperlink" Target="https://meteor-uat.aihw.gov.au/RegistrationAuthority/14" TargetMode="External" Id="R54ad9485d8964b00" /><Relationship Type="http://schemas.openxmlformats.org/officeDocument/2006/relationships/hyperlink" Target="https://meteor-uat.aihw.gov.au/content/652537" TargetMode="External" Id="Rf0f4121e498a45bd" /><Relationship Type="http://schemas.openxmlformats.org/officeDocument/2006/relationships/hyperlink" Target="https://meteor-uat.aihw.gov.au/RegistrationAuthority/14" TargetMode="External" Id="Re490065905a34c9d" /></Relationships>
</file>

<file path=word/_rels/header1.xml.rels>&#65279;<?xml version="1.0" encoding="utf-8"?><Relationships xmlns="http://schemas.openxmlformats.org/package/2006/relationships"><Relationship Type="http://schemas.openxmlformats.org/officeDocument/2006/relationships/image" Target="/media/image.png" Id="R48624639cf804e39" /></Relationships>
</file>