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63b23fa6b4229"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fa45d877f4ba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2fc29c040f1b4bff">
              <w:r>
                <w:rPr>
                  <w:rStyle w:val="Hyperlink"/>
                  <w:b/>
                </w:rPr>
                <w:t xml:space="preserve">approved research projects</w:t>
              </w:r>
            </w:hyperlink>
            <w:r>
              <w:rPr>
                <w:rStyle w:val="row-content-rich-text"/>
              </w:rPr>
              <w:t xml:space="preserve">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5ae73c4c6946d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4d31b0f86a48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ad3f32be9241ad">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with a formal governance or ethics approval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13c23cba0b42d4">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and Medical Research Council 2014. National Statement on Ethical Conduct in Human Research. National Health and Medical Research Council, Canberra. Viewed 20 August 2014, </w:t>
            </w:r>
            <w:hyperlink w:history="true" r:id="R15f9842ddefc4b96">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a05d549a6a41d4">
              <w:r>
                <w:rPr>
                  <w:rStyle w:val="Hyperlink"/>
                </w:rPr>
                <w:t xml:space="preserve">Establishment—number of approved research projects </w:t>
              </w:r>
            </w:hyperlink>
          </w:p>
          <w:p>
            <w:pPr>
              <w:pStyle w:val="registration-status"/>
              <w:spacing w:before="0" w:after="0"/>
            </w:pPr>
            <w:hyperlink w:history="true" r:id="Rb8632e52d2ec49d2">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3350c011838a4d9a">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3c9f8ad85d46e4">
              <w:r>
                <w:rPr>
                  <w:rStyle w:val="Hyperlink"/>
                </w:rPr>
                <w:t xml:space="preserve">Establishment—number of approved research projects, total number N[NNN]</w:t>
              </w:r>
            </w:hyperlink>
          </w:p>
          <w:p>
            <w:pPr>
              <w:pStyle w:val="registration-status"/>
              <w:spacing w:before="0" w:after="0"/>
            </w:pPr>
            <w:hyperlink w:history="true" r:id="R4e51ee36e817437e">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2a8bdcc3ce70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c8c3374e5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bdcc3ce7041c5" /><Relationship Type="http://schemas.openxmlformats.org/officeDocument/2006/relationships/header" Target="/word/header1.xml" Id="R5d3e1bb6920f408d" /><Relationship Type="http://schemas.openxmlformats.org/officeDocument/2006/relationships/settings" Target="/word/settings.xml" Id="R9d73bde4df3b4710" /><Relationship Type="http://schemas.openxmlformats.org/officeDocument/2006/relationships/styles" Target="/word/styles.xml" Id="R2330357752274652" /><Relationship Type="http://schemas.openxmlformats.org/officeDocument/2006/relationships/hyperlink" Target="https://meteor-uat.aihw.gov.au/RegistrationAuthority/6" TargetMode="External" Id="R4adfa45d877f4ba5" /><Relationship Type="http://schemas.openxmlformats.org/officeDocument/2006/relationships/hyperlink" Target="https://meteor-uat.aihw.gov.au/content/586750" TargetMode="External" Id="R2fc29c040f1b4bff" /><Relationship Type="http://schemas.openxmlformats.org/officeDocument/2006/relationships/hyperlink" Target="https://meteor-uat.aihw.gov.au/content/268953" TargetMode="External" Id="R8d5ae73c4c6946dd" /><Relationship Type="http://schemas.openxmlformats.org/officeDocument/2006/relationships/hyperlink" Target="https://meteor-uat.aihw.gov.au/content/281131" TargetMode="External" Id="Ra34d31b0f86a48d4" /><Relationship Type="http://schemas.openxmlformats.org/officeDocument/2006/relationships/hyperlink" Target="https://meteor-uat.aihw.gov.au/content/583922" TargetMode="External" Id="R89ad3f32be9241ad" /><Relationship Type="http://schemas.openxmlformats.org/officeDocument/2006/relationships/hyperlink" Target="https://meteor-uat.aihw.gov.au/content/524476" TargetMode="External" Id="R6213c23cba0b42d4" /><Relationship Type="http://schemas.openxmlformats.org/officeDocument/2006/relationships/hyperlink" Target="https://www.nhmrc.gov.au/guidelines/publications/e72" TargetMode="External" Id="R15f9842ddefc4b96" /><Relationship Type="http://schemas.openxmlformats.org/officeDocument/2006/relationships/hyperlink" Target="https://meteor-uat.aihw.gov.au/content/678908" TargetMode="External" Id="R16a05d549a6a41d4" /><Relationship Type="http://schemas.openxmlformats.org/officeDocument/2006/relationships/hyperlink" Target="https://meteor-uat.aihw.gov.au/RegistrationAuthority/14" TargetMode="External" Id="Rb8632e52d2ec49d2" /><Relationship Type="http://schemas.openxmlformats.org/officeDocument/2006/relationships/hyperlink" Target="https://meteor-uat.aihw.gov.au/RegistrationAuthority/6" TargetMode="External" Id="R3350c011838a4d9a" /><Relationship Type="http://schemas.openxmlformats.org/officeDocument/2006/relationships/hyperlink" Target="https://meteor-uat.aihw.gov.au/content/583933" TargetMode="External" Id="R943c9f8ad85d46e4" /><Relationship Type="http://schemas.openxmlformats.org/officeDocument/2006/relationships/hyperlink" Target="https://meteor-uat.aihw.gov.au/RegistrationAuthority/6" TargetMode="External" Id="R4e51ee36e817437e" /></Relationships>
</file>

<file path=word/_rels/header1.xml.rels>&#65279;<?xml version="1.0" encoding="utf-8"?><Relationships xmlns="http://schemas.openxmlformats.org/package/2006/relationships"><Relationship Type="http://schemas.openxmlformats.org/officeDocument/2006/relationships/image" Target="/media/image.png" Id="R91fc8c3374e54116" /></Relationships>
</file>