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f2590be646444f" /></Relationships>
</file>

<file path=word/document.xml><?xml version="1.0" encoding="utf-8"?>
<w:document xmlns:r="http://schemas.openxmlformats.org/officeDocument/2006/relationships" xmlns:w="http://schemas.openxmlformats.org/wordprocessingml/2006/main">
  <w:body>
    <w:p>
      <w:pPr>
        <w:pStyle w:val="Title"/>
      </w:pPr>
      <w:r>
        <w:t>Service provider organisation—Bringing Them Home/Link Up Counsellors support type,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organisation—Bringing Them Home/Link Up Counsellors support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Bringing Them Home/Link Up Counsellors support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579320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1e619476b347d0">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support provided for </w:t>
            </w:r>
          </w:p>
          <w:p>
            <w:hyperlink w:tooltip="Bringing Them Home/Link Up Counsellors are counselling positions funded by the Office for Aboriginal and Torres Strait Islander Health (OATSIH) under the Bringing Them Home and Link Up Program, to provide counselling to individuals, families and commun..." w:history="true" r:id="Rdf505ccfe56c4890">
              <w:r>
                <w:rPr>
                  <w:rStyle w:val="Hyperlink"/>
                  <w:b/>
                </w:rPr>
                <w:t xml:space="preserve">Bringing Them Home/Link Up Counsellors </w:t>
              </w:r>
            </w:hyperlink>
            <w:r>
              <w:rPr>
                <w:rStyle w:val="row-content-rich-text"/>
              </w:rPr>
              <w:t xml:space="preserve">within a service provider organisation,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49e2f0157e54dbf">
              <w:r>
                <w:rPr>
                  <w:rStyle w:val="Hyperlink"/>
                </w:rPr>
                <w:t xml:space="preserve">Service provider organisation—Bringing Them Home/Link Up Counsellors support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5851b13392c4e8a">
              <w:r>
                <w:rPr>
                  <w:rStyle w:val="Hyperlink"/>
                </w:rPr>
                <w:t xml:space="preserve"> Bringing Them Home/Link Up Counsellors support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Debriefing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Case consulting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Counsellor networking meetings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Regular meeting with clinical supervisor mentor - senior counsellor from this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Regular meeting with clinical supervisor mentor - senior counsellor who is based at another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Regular meeting with clinical supervisor mentor  - general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Regular meeting with clinical supervisor mentor  - psychiatrist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Telephone support available through counsellors/supervisor/mentor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Peer support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r>
              <w:br/>
            </w:r>
            <w:r>
              <w:t xml:space="preserve"> </w:t>
            </w:r>
          </w:p>
        </w:tc>
        <w:tc>
          <w:tcPr>
            <w:tcBorders>
              <w:top w:val="none" w:color="000000" w:sz="0"/>
              <w:left w:val="none" w:color="000000" w:sz="0"/>
              <w:bottom w:val="none" w:color="000000" w:sz="0"/>
              <w:right w:val="none" w:color="000000" w:sz="0"/>
            </w:tcBorders>
            <w:vAlign w:val="top"/>
          </w:tcPr>
          <w:p>
            <w:r>
              <w:t xml:space="preserve">Other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Debriefing</w:t>
            </w:r>
          </w:p>
          <w:p>
            <w:pPr>
              <w:spacing w:after="160"/>
            </w:pPr>
            <w:r>
              <w:rPr>
                <w:rStyle w:val="row-content-rich-text"/>
              </w:rPr>
              <w:t xml:space="preserve">Debriefing is whereby the counsellor receives personal support in working through difficult cases.</w:t>
            </w:r>
          </w:p>
          <w:p>
            <w:pPr>
              <w:spacing w:after="160"/>
            </w:pPr>
            <w:r>
              <w:rPr>
                <w:rStyle w:val="row-content-rich-text"/>
              </w:rPr>
              <w:t xml:space="preserve">CODE 2  Case consulting</w:t>
            </w:r>
          </w:p>
          <w:p>
            <w:pPr>
              <w:spacing w:after="160"/>
            </w:pPr>
            <w:r>
              <w:rPr>
                <w:rStyle w:val="row-content-rich-text"/>
              </w:rPr>
              <w:t xml:space="preserve">Case consulting involves liaison with other workers in relation to care for the client.</w:t>
            </w:r>
          </w:p>
          <w:p>
            <w:pPr>
              <w:spacing w:after="160"/>
            </w:pPr>
            <w:r>
              <w:rPr>
                <w:rStyle w:val="row-content-rich-text"/>
              </w:rPr>
              <w:t xml:space="preserve">CODE 9  Peer support work</w:t>
            </w:r>
          </w:p>
          <w:p>
            <w:pPr/>
            <w:r>
              <w:rPr>
                <w:rStyle w:val="row-content-rich-text"/>
              </w:rPr>
              <w:t xml:space="preserve">Peer support is whereby support is provided by the counsellor's colleagues.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22cd54ada0b4f94">
              <w:r>
                <w:rPr>
                  <w:rStyle w:val="Hyperlink"/>
                </w:rPr>
                <w:t xml:space="preserve">Service provider organisation—Bringing Them Home/Link Up Counsellors support type, text X[X(199)]</w:t>
              </w:r>
            </w:hyperlink>
          </w:p>
          <w:p>
            <w:pPr>
              <w:pStyle w:val="registration-status"/>
              <w:spacing w:before="0" w:after="0"/>
            </w:pPr>
            <w:hyperlink w:history="true" r:id="R581d0480dc34491c">
              <w:r>
                <w:rPr>
                  <w:rStyle w:val="Hyperlink"/>
                  <w:color w:val="244061"/>
                </w:rPr>
                <w:t xml:space="preserve">Indigenous</w:t>
              </w:r>
            </w:hyperlink>
            <w:r>
              <w:rPr>
                <w:rStyle w:val="row-content"/>
                <w:color w:val="244061"/>
              </w:rPr>
              <w:t xml:space="preserve">, Standard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41d279fe1144002">
              <w:r>
                <w:rPr>
                  <w:rStyle w:val="Hyperlink"/>
                </w:rPr>
                <w:t xml:space="preserve">Support for Bringing Them Home/Link Up Counsellors cluster</w:t>
              </w:r>
            </w:hyperlink>
          </w:p>
          <w:p>
            <w:pPr>
              <w:pStyle w:val="registration-status"/>
              <w:spacing w:before="0" w:after="0"/>
            </w:pPr>
            <w:hyperlink w:history="true" r:id="R042df08919dc4609">
              <w:r>
                <w:rPr>
                  <w:rStyle w:val="Hyperlink"/>
                  <w:color w:val="244061"/>
                </w:rPr>
                <w:t xml:space="preserve">Indigenous</w:t>
              </w:r>
            </w:hyperlink>
            <w:r>
              <w:rPr>
                <w:rStyle w:val="row-content"/>
                <w:color w:val="244061"/>
              </w:rPr>
              <w:t xml:space="preserve">, Standard 16/09/2014</w:t>
            </w:r>
          </w:p>
          <w:p>
            <w:r>
              <w:br/>
            </w:r>
          </w:p>
        </w:tc>
      </w:tr>
    </w:tbl>
    <w:p/>
    <w:tbl>
      <w:tblPr>
        <w:tblStyle w:val="TableGrid"/>
        <w:tblW w:w="0" w:type="auto"/>
      </w:tblPr>
    </w:tbl>
    <w:p>
      <w:r>
        <w:br/>
      </w:r>
    </w:p>
    <w:sectPr>
      <w:footerReference xmlns:r="http://schemas.openxmlformats.org/officeDocument/2006/relationships" w:type="default" r:id="R2f1d1243ffdf46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579320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6b4278fc724a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1d1243ffdf46ce" /><Relationship Type="http://schemas.openxmlformats.org/officeDocument/2006/relationships/header" Target="/word/header1.xml" Id="R9d31262e6f7c4daa" /><Relationship Type="http://schemas.openxmlformats.org/officeDocument/2006/relationships/settings" Target="/word/settings.xml" Id="R5a9737ec39da4e39" /><Relationship Type="http://schemas.openxmlformats.org/officeDocument/2006/relationships/styles" Target="/word/styles.xml" Id="R64de931c5d844f79" /><Relationship Type="http://schemas.openxmlformats.org/officeDocument/2006/relationships/hyperlink" Target="https://meteor-uat.aihw.gov.au/RegistrationAuthority/9" TargetMode="External" Id="Rf81e619476b347d0" /><Relationship Type="http://schemas.openxmlformats.org/officeDocument/2006/relationships/hyperlink" Target="https://meteor-uat.aihw.gov.au/content/578539" TargetMode="External" Id="Rdf505ccfe56c4890" /><Relationship Type="http://schemas.openxmlformats.org/officeDocument/2006/relationships/hyperlink" Target="https://meteor-uat.aihw.gov.au/content/579302" TargetMode="External" Id="R249e2f0157e54dbf" /><Relationship Type="http://schemas.openxmlformats.org/officeDocument/2006/relationships/hyperlink" Target="https://meteor-uat.aihw.gov.au/content/579297" TargetMode="External" Id="Rd5851b13392c4e8a" /><Relationship Type="http://schemas.openxmlformats.org/officeDocument/2006/relationships/hyperlink" Target="https://meteor-uat.aihw.gov.au/content/579353" TargetMode="External" Id="R022cd54ada0b4f94" /><Relationship Type="http://schemas.openxmlformats.org/officeDocument/2006/relationships/hyperlink" Target="https://meteor-uat.aihw.gov.au/RegistrationAuthority/9" TargetMode="External" Id="R581d0480dc34491c" /><Relationship Type="http://schemas.openxmlformats.org/officeDocument/2006/relationships/hyperlink" Target="https://meteor-uat.aihw.gov.au/content/579059" TargetMode="External" Id="R341d279fe1144002" /><Relationship Type="http://schemas.openxmlformats.org/officeDocument/2006/relationships/hyperlink" Target="https://meteor-uat.aihw.gov.au/RegistrationAuthority/9" TargetMode="External" Id="R042df08919dc4609" /></Relationships>
</file>

<file path=word/_rels/header1.xml.rels>&#65279;<?xml version="1.0" encoding="utf-8"?><Relationships xmlns="http://schemas.openxmlformats.org/package/2006/relationships"><Relationship Type="http://schemas.openxmlformats.org/officeDocument/2006/relationships/image" Target="/media/image.png" Id="R306b4278fc724a57" /></Relationships>
</file>