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de28b66b946a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84eed8e36459c">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db9926e68b4de9">
              <w:r>
                <w:rPr>
                  <w:rStyle w:val="Hyperlink"/>
                </w:rPr>
                <w:t xml:space="preserve">National Indigenous Reform Agreement (2015)</w:t>
              </w:r>
            </w:hyperlink>
          </w:p>
          <w:p>
            <w:pPr>
              <w:pStyle w:val="registration-status"/>
              <w:spacing w:before="0" w:after="0"/>
            </w:pPr>
            <w:hyperlink w:history="true" r:id="Rb9c2f2b2bae14e64">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d516d97f404f1c">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1693adc385db4c2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Child—preschool program attendance indicator</w:t>
            </w:r>
          </w:p>
          <w:p>
            <w:r>
              <w:rPr>
                <w:rStyle w:val="row-content"/>
                <w:b/>
              </w:rPr>
              <w:t xml:space="preserve">Data Source</w:t>
            </w:r>
          </w:p>
          <w:p>
            <w:hyperlink w:history="true" r:id="R14e8c748e24f44fa">
              <w:r>
                <w:rPr>
                  <w:rStyle w:val="Hyperlink"/>
                </w:rPr>
                <w:t xml:space="preserve">National Early Childhood Education and Care Collection</w:t>
              </w:r>
            </w:hyperlink>
          </w:p>
          <w:p>
            <w:r>
              <w:rPr>
                <w:rStyle w:val="row-content"/>
                <w:b/>
              </w:rPr>
              <w:t xml:space="preserve">NMDS / DSS</w:t>
            </w:r>
          </w:p>
          <w:p>
            <w:hyperlink w:history="true" r:id="R903c824216c64f73">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Child—preschool program enrolment indicator</w:t>
            </w:r>
          </w:p>
          <w:p>
            <w:r>
              <w:rPr>
                <w:rStyle w:val="row-content"/>
                <w:b/>
              </w:rPr>
              <w:t xml:space="preserve">Data Source</w:t>
            </w:r>
          </w:p>
          <w:p>
            <w:hyperlink w:history="true" r:id="Rf1ed79cfc3e94e83">
              <w:r>
                <w:rPr>
                  <w:rStyle w:val="Hyperlink"/>
                </w:rPr>
                <w:t xml:space="preserve">National Early Childhood Education and Care Collection</w:t>
              </w:r>
            </w:hyperlink>
          </w:p>
          <w:p>
            <w:r>
              <w:rPr>
                <w:rStyle w:val="row-content"/>
                <w:b/>
              </w:rPr>
              <w:t xml:space="preserve">NMDS / DSS</w:t>
            </w:r>
          </w:p>
          <w:p>
            <w:hyperlink w:history="true" r:id="Rb1379844f7134f71">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1fceda6fda314d0c">
              <w:r>
                <w:rPr>
                  <w:rStyle w:val="Hyperlink"/>
                </w:rPr>
                <w:t xml:space="preserve">National Early Childhood Education and Care Collection</w:t>
              </w:r>
            </w:hyperlink>
          </w:p>
          <w:p>
            <w:r>
              <w:rPr>
                <w:rStyle w:val="row-content"/>
                <w:b/>
              </w:rPr>
              <w:t xml:space="preserve">NMDS / DSS</w:t>
            </w:r>
          </w:p>
          <w:p>
            <w:hyperlink w:history="true" r:id="R06322aa41efd4538">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da6ccb55ec64a6e">
              <w:r>
                <w:rPr>
                  <w:rStyle w:val="Hyperlink"/>
                </w:rPr>
                <w:t xml:space="preserve">National Early Childhood Education and Care Collection</w:t>
              </w:r>
            </w:hyperlink>
          </w:p>
          <w:p>
            <w:r>
              <w:rPr>
                <w:rStyle w:val="row-content"/>
                <w:b/>
              </w:rPr>
              <w:t xml:space="preserve">NMDS / DSS</w:t>
            </w:r>
          </w:p>
          <w:p>
            <w:hyperlink w:history="true" r:id="Rbcd52d12ae744f0e">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0ec13a1845c4f28">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 – 2013 (first year of all jurisdictions reporting data for children in year before full time schooling):</w:t>
            </w:r>
          </w:p>
          <w:p>
            <w:pPr>
              <w:spacing w:after="160"/>
            </w:pPr>
            <w:r>
              <w:rPr>
                <w:rStyle w:val="row-content-rich-text"/>
              </w:rPr>
              <w:t xml:space="preserve">Indigenous: Total only, by remoteness areas (Major cities; Inner/Outer regional areas; Remote/Very remote areas)</w:t>
            </w:r>
          </w:p>
          <w:p>
            <w:pPr/>
            <w:r>
              <w:rPr>
                <w:rStyle w:val="row-content-rich-text"/>
              </w:rPr>
              <w:t xml:space="preserve">Indigenous status: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2013, all jurisdictions are able to provide counts for Indigenous children in the year before full time schooling. Therefore, no historical time series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w:t>
            </w:r>
            <w:hyperlink w:history="true" r:id="Rbf6011f3d9a14fe9">
              <w:r>
                <w:rPr>
                  <w:rStyle w:val="Hyperlink"/>
                </w:rPr>
                <w:t xml:space="preserve">Statistical Linkage Key (SLK) 581 </w:t>
              </w:r>
            </w:hyperlink>
            <w:r>
              <w:rPr>
                <w:rStyle w:val="row-content-rich-text"/>
              </w:rPr>
              <w:t xml:space="preserve">which provides a unique identifier for the majority of children.</w:t>
            </w:r>
          </w:p>
          <w:p>
            <w:pPr>
              <w:spacing w:after="160"/>
            </w:pPr>
            <w:r>
              <w:rPr>
                <w:rStyle w:val="row-content-rich-text"/>
              </w:rPr>
              <w:t xml:space="preserve">Currently, not all records in the National Early Childhood Education and Care (ECEC) Collection are produced at the unique child level (exceptions are WA enrolment counts and some Queensland counts). </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2013’)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Geographical Standard(ASGS).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4f87794d0f41c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994a64c53442b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b1d33f449a14d8d">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493b47c705493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e91c89e8d4e7e">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587e7cf6165a4247">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53bbe6b4d6734e17">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98d37f3ad002448f">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2ba4423332374ecb">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e71190915b274966">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a1b51922274b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8cd1ae1f2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51922274b4b1e" /><Relationship Type="http://schemas.openxmlformats.org/officeDocument/2006/relationships/header" Target="/word/header1.xml" Id="R116b1fc1863f4d04" /><Relationship Type="http://schemas.openxmlformats.org/officeDocument/2006/relationships/settings" Target="/word/settings.xml" Id="R0d4444fbeb514fcf" /><Relationship Type="http://schemas.openxmlformats.org/officeDocument/2006/relationships/styles" Target="/word/styles.xml" Id="R9c12e29e86334aba" /><Relationship Type="http://schemas.openxmlformats.org/officeDocument/2006/relationships/hyperlink" Target="https://meteor-uat.aihw.gov.au/RegistrationAuthority/9" TargetMode="External" Id="R32f84eed8e36459c" /><Relationship Type="http://schemas.openxmlformats.org/officeDocument/2006/relationships/hyperlink" Target="https://meteor-uat.aihw.gov.au/content/578744" TargetMode="External" Id="R9bdb9926e68b4de9" /><Relationship Type="http://schemas.openxmlformats.org/officeDocument/2006/relationships/hyperlink" Target="https://meteor-uat.aihw.gov.au/RegistrationAuthority/9" TargetMode="External" Id="Rb9c2f2b2bae14e64" /><Relationship Type="http://schemas.openxmlformats.org/officeDocument/2006/relationships/hyperlink" Target="https://meteor-uat.aihw.gov.au/content/493544" TargetMode="External" Id="R1cd516d97f404f1c" /><Relationship Type="http://schemas.openxmlformats.org/officeDocument/2006/relationships/hyperlink" Target="https://meteor-uat.aihw.gov.au/RegistrationAuthority/9" TargetMode="External" Id="R1693adc385db4c2b" /><Relationship Type="http://schemas.openxmlformats.org/officeDocument/2006/relationships/hyperlink" Target="https://meteor-uat.aihw.gov.au/content/444080" TargetMode="External" Id="R14e8c748e24f44fa" /><Relationship Type="http://schemas.openxmlformats.org/officeDocument/2006/relationships/hyperlink" Target="https://meteor-uat.aihw.gov.au/content/555371" TargetMode="External" Id="R903c824216c64f73" /><Relationship Type="http://schemas.openxmlformats.org/officeDocument/2006/relationships/hyperlink" Target="https://meteor-uat.aihw.gov.au/content/444080" TargetMode="External" Id="Rf1ed79cfc3e94e83" /><Relationship Type="http://schemas.openxmlformats.org/officeDocument/2006/relationships/hyperlink" Target="https://meteor-uat.aihw.gov.au/content/555371" TargetMode="External" Id="Rb1379844f7134f71" /><Relationship Type="http://schemas.openxmlformats.org/officeDocument/2006/relationships/hyperlink" Target="https://meteor-uat.aihw.gov.au/content/444080" TargetMode="External" Id="R1fceda6fda314d0c" /><Relationship Type="http://schemas.openxmlformats.org/officeDocument/2006/relationships/hyperlink" Target="https://meteor-uat.aihw.gov.au/content/555371" TargetMode="External" Id="R06322aa41efd4538" /><Relationship Type="http://schemas.openxmlformats.org/officeDocument/2006/relationships/hyperlink" Target="https://meteor-uat.aihw.gov.au/content/444080" TargetMode="External" Id="R4da6ccb55ec64a6e" /><Relationship Type="http://schemas.openxmlformats.org/officeDocument/2006/relationships/hyperlink" Target="https://meteor-uat.aihw.gov.au/content/555371" TargetMode="External" Id="Rbcd52d12ae744f0e" /><Relationship Type="http://schemas.openxmlformats.org/officeDocument/2006/relationships/hyperlink" Target="https://meteor-uat.aihw.gov.au/content/585844" TargetMode="External" Id="Rd0ec13a1845c4f28" /><Relationship Type="http://schemas.openxmlformats.org/officeDocument/2006/relationships/hyperlink" Target="https://meteor-uat.aihw.gov.au/content/349895" TargetMode="External" Id="Rbf6011f3d9a14fe9" /><Relationship Type="http://schemas.openxmlformats.org/officeDocument/2006/relationships/hyperlink" Target="https://meteor-uat.aihw.gov.au/content/410674" TargetMode="External" Id="Rcb4f87794d0f41c1" /><Relationship Type="http://schemas.openxmlformats.org/officeDocument/2006/relationships/hyperlink" Target="https://meteor-uat.aihw.gov.au/content/585844" TargetMode="External" Id="R4d994a64c53442b4" /><Relationship Type="http://schemas.openxmlformats.org/officeDocument/2006/relationships/hyperlink" Target="https://meteor-uat.aihw.gov.au/content/444080" TargetMode="External" Id="Reb1d33f449a14d8d" /><Relationship Type="http://schemas.openxmlformats.org/officeDocument/2006/relationships/hyperlink" Target="https://meteor-uat.aihw.gov.au/content/410271" TargetMode="External" Id="R75493b47c7054930" /><Relationship Type="http://schemas.openxmlformats.org/officeDocument/2006/relationships/hyperlink" Target="https://meteor-uat.aihw.gov.au/content/525829" TargetMode="External" Id="R279e91c89e8d4e7e" /><Relationship Type="http://schemas.openxmlformats.org/officeDocument/2006/relationships/hyperlink" Target="https://meteor-uat.aihw.gov.au/RegistrationAuthority/9" TargetMode="External" Id="R587e7cf6165a4247" /><Relationship Type="http://schemas.openxmlformats.org/officeDocument/2006/relationships/hyperlink" Target="https://meteor-uat.aihw.gov.au/content/663195" TargetMode="External" Id="R53bbe6b4d6734e17" /><Relationship Type="http://schemas.openxmlformats.org/officeDocument/2006/relationships/hyperlink" Target="https://meteor-uat.aihw.gov.au/RegistrationAuthority/9" TargetMode="External" Id="R98d37f3ad002448f" /><Relationship Type="http://schemas.openxmlformats.org/officeDocument/2006/relationships/hyperlink" Target="https://meteor-uat.aihw.gov.au/content/611186" TargetMode="External" Id="R2ba4423332374ecb" /><Relationship Type="http://schemas.openxmlformats.org/officeDocument/2006/relationships/hyperlink" Target="https://meteor-uat.aihw.gov.au/RegistrationAuthority/9" TargetMode="External" Id="Re71190915b274966" /></Relationships>
</file>

<file path=word/_rels/header1.xml.rels>&#65279;<?xml version="1.0" encoding="utf-8"?><Relationships xmlns="http://schemas.openxmlformats.org/package/2006/relationships"><Relationship Type="http://schemas.openxmlformats.org/officeDocument/2006/relationships/image" Target="/media/image.png" Id="Rb028cd1ae1f24366" /></Relationships>
</file>