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4542d1afc4f70"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0a0b6e5dd4f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Bringing Them Home/Link Up Counsellors are counselling positions funded by the Office for Aboriginal and Torres Strait Islander Health (OATSIH) under the Bringing Them Home and Link Up Program,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c2636fc01b245ac">
              <w:r>
                <w:rPr>
                  <w:rStyle w:val="Hyperlink"/>
                </w:rPr>
                <w:t xml:space="preserve">Bringing them Home/ Link Up Counsellor  professional supervision type code N</w:t>
              </w:r>
            </w:hyperlink>
          </w:p>
          <w:p>
            <w:pPr>
              <w:pStyle w:val="registration-status"/>
              <w:spacing w:before="0" w:after="0"/>
            </w:pPr>
            <w:hyperlink w:history="true" r:id="R61360679a1a8425a">
              <w:r>
                <w:rPr>
                  <w:rStyle w:val="Hyperlink"/>
                  <w:color w:val="244061"/>
                </w:rPr>
                <w:t xml:space="preserve">Indigenous</w:t>
              </w:r>
            </w:hyperlink>
            <w:r>
              <w:rPr>
                <w:rStyle w:val="row-content"/>
                <w:color w:val="244061"/>
              </w:rPr>
              <w:t xml:space="preserve">, Standard 16/09/2014</w:t>
            </w:r>
          </w:p>
          <w:p>
            <w:r>
              <w:br/>
            </w:r>
            <w:hyperlink w:history="true" r:id="R9bc97aec45004a7f">
              <w:r>
                <w:rPr>
                  <w:rStyle w:val="Hyperlink"/>
                </w:rPr>
                <w:t xml:space="preserve">Client—Bringing them Home/Link Up Counsellor Program client type </w:t>
              </w:r>
            </w:hyperlink>
          </w:p>
          <w:p>
            <w:pPr>
              <w:pStyle w:val="registration-status"/>
              <w:spacing w:before="0" w:after="0"/>
            </w:pPr>
            <w:hyperlink w:history="true" r:id="Rc2a88641001e4193">
              <w:r>
                <w:rPr>
                  <w:rStyle w:val="Hyperlink"/>
                  <w:color w:val="244061"/>
                </w:rPr>
                <w:t xml:space="preserve">Indigenous</w:t>
              </w:r>
            </w:hyperlink>
            <w:r>
              <w:rPr>
                <w:rStyle w:val="row-content"/>
                <w:color w:val="244061"/>
              </w:rPr>
              <w:t xml:space="preserve">, Standard 16/09/2014</w:t>
            </w:r>
          </w:p>
          <w:p>
            <w:r>
              <w:br/>
            </w:r>
            <w:hyperlink w:history="true" r:id="Re9d20cd50daf4923">
              <w:r>
                <w:rPr>
                  <w:rStyle w:val="Hyperlink"/>
                </w:rPr>
                <w:t xml:space="preserve">Client—Bringing them Home/Link Up Counsellor Program client type, code N</w:t>
              </w:r>
            </w:hyperlink>
          </w:p>
          <w:p>
            <w:pPr>
              <w:pStyle w:val="registration-status"/>
              <w:spacing w:before="0" w:after="0"/>
            </w:pPr>
            <w:hyperlink w:history="true" r:id="R3aab948e40c34898">
              <w:r>
                <w:rPr>
                  <w:rStyle w:val="Hyperlink"/>
                  <w:color w:val="244061"/>
                </w:rPr>
                <w:t xml:space="preserve">Indigenous</w:t>
              </w:r>
            </w:hyperlink>
            <w:r>
              <w:rPr>
                <w:rStyle w:val="row-content"/>
                <w:color w:val="244061"/>
              </w:rPr>
              <w:t xml:space="preserve">, Standard 16/09/2014</w:t>
            </w:r>
          </w:p>
          <w:p>
            <w:r>
              <w:br/>
            </w:r>
            <w:hyperlink w:history="true" r:id="Ra562b09ff19d4914">
              <w:r>
                <w:rPr>
                  <w:rStyle w:val="Hyperlink"/>
                </w:rPr>
                <w:t xml:space="preserve">Person—Bringing Them Home/Link Up counselling position type </w:t>
              </w:r>
            </w:hyperlink>
          </w:p>
          <w:p>
            <w:pPr>
              <w:pStyle w:val="registration-status"/>
              <w:spacing w:before="0" w:after="0"/>
            </w:pPr>
            <w:hyperlink w:history="true" r:id="R05462c600f694f4d">
              <w:r>
                <w:rPr>
                  <w:rStyle w:val="Hyperlink"/>
                  <w:color w:val="244061"/>
                </w:rPr>
                <w:t xml:space="preserve">Indigenous</w:t>
              </w:r>
            </w:hyperlink>
            <w:r>
              <w:rPr>
                <w:rStyle w:val="row-content"/>
                <w:color w:val="244061"/>
              </w:rPr>
              <w:t xml:space="preserve">, Standard 16/09/2014</w:t>
            </w:r>
          </w:p>
          <w:p>
            <w:r>
              <w:br/>
            </w:r>
            <w:hyperlink w:history="true" r:id="R5c497ef2888c4815">
              <w:r>
                <w:rPr>
                  <w:rStyle w:val="Hyperlink"/>
                </w:rPr>
                <w:t xml:space="preserve">Person—Bringing Them Home/Link Up counselling position type, code N</w:t>
              </w:r>
            </w:hyperlink>
          </w:p>
          <w:p>
            <w:pPr>
              <w:pStyle w:val="registration-status"/>
              <w:spacing w:before="0" w:after="0"/>
            </w:pPr>
            <w:hyperlink w:history="true" r:id="Rc326b19c751d4ba1">
              <w:r>
                <w:rPr>
                  <w:rStyle w:val="Hyperlink"/>
                  <w:color w:val="244061"/>
                </w:rPr>
                <w:t xml:space="preserve">Indigenous</w:t>
              </w:r>
            </w:hyperlink>
            <w:r>
              <w:rPr>
                <w:rStyle w:val="row-content"/>
                <w:color w:val="244061"/>
              </w:rPr>
              <w:t xml:space="preserve">, Standard 16/09/2014</w:t>
            </w:r>
          </w:p>
          <w:p>
            <w:r>
              <w:br/>
            </w:r>
            <w:hyperlink w:history="true" r:id="R2decf2931d994b84">
              <w:r>
                <w:rPr>
                  <w:rStyle w:val="Hyperlink"/>
                </w:rPr>
                <w:t xml:space="preserve">Service provider organisation—Bringing Them Home/Link Up Counsellors activities type </w:t>
              </w:r>
            </w:hyperlink>
          </w:p>
          <w:p>
            <w:pPr>
              <w:pStyle w:val="registration-status"/>
              <w:spacing w:before="0" w:after="0"/>
            </w:pPr>
            <w:hyperlink w:history="true" r:id="Re9b05c789d8d4c08">
              <w:r>
                <w:rPr>
                  <w:rStyle w:val="Hyperlink"/>
                  <w:color w:val="244061"/>
                </w:rPr>
                <w:t xml:space="preserve">Indigenous</w:t>
              </w:r>
            </w:hyperlink>
            <w:r>
              <w:rPr>
                <w:rStyle w:val="row-content"/>
                <w:color w:val="244061"/>
              </w:rPr>
              <w:t xml:space="preserve">, Standard 16/09/2014</w:t>
            </w:r>
          </w:p>
          <w:p>
            <w:r>
              <w:br/>
            </w:r>
            <w:hyperlink w:history="true" r:id="Raddf76fb95694c9c">
              <w:r>
                <w:rPr>
                  <w:rStyle w:val="Hyperlink"/>
                </w:rPr>
                <w:t xml:space="preserve">Service provider organisation—Bringing Them Home/Link Up Counsellors activities type, code N</w:t>
              </w:r>
            </w:hyperlink>
          </w:p>
          <w:p>
            <w:pPr>
              <w:pStyle w:val="registration-status"/>
              <w:spacing w:before="0" w:after="0"/>
            </w:pPr>
            <w:hyperlink w:history="true" r:id="Rb2b9b33bf0bb4b3f">
              <w:r>
                <w:rPr>
                  <w:rStyle w:val="Hyperlink"/>
                  <w:color w:val="244061"/>
                </w:rPr>
                <w:t xml:space="preserve">Indigenous</w:t>
              </w:r>
            </w:hyperlink>
            <w:r>
              <w:rPr>
                <w:rStyle w:val="row-content"/>
                <w:color w:val="244061"/>
              </w:rPr>
              <w:t xml:space="preserve">, Standard 16/09/2014</w:t>
            </w:r>
          </w:p>
          <w:p>
            <w:r>
              <w:br/>
            </w:r>
            <w:hyperlink w:history="true" r:id="R1a71dd8fcda84b39">
              <w:r>
                <w:rPr>
                  <w:rStyle w:val="Hyperlink"/>
                </w:rPr>
                <w:t xml:space="preserve">Service provider organisation—Bringing Them Home/Link Up Counsellors activities type, text X[X(199)]</w:t>
              </w:r>
            </w:hyperlink>
          </w:p>
          <w:p>
            <w:pPr>
              <w:pStyle w:val="registration-status"/>
              <w:spacing w:before="0" w:after="0"/>
            </w:pPr>
            <w:hyperlink w:history="true" r:id="Rabe26c8f9fb64fce">
              <w:r>
                <w:rPr>
                  <w:rStyle w:val="Hyperlink"/>
                  <w:color w:val="244061"/>
                </w:rPr>
                <w:t xml:space="preserve">Indigenous</w:t>
              </w:r>
            </w:hyperlink>
            <w:r>
              <w:rPr>
                <w:rStyle w:val="row-content"/>
                <w:color w:val="244061"/>
              </w:rPr>
              <w:t xml:space="preserve">, Standard 16/09/2014</w:t>
            </w:r>
          </w:p>
          <w:p>
            <w:r>
              <w:br/>
            </w:r>
            <w:hyperlink w:history="true" r:id="Rd37ad0d861a2493a">
              <w:r>
                <w:rPr>
                  <w:rStyle w:val="Hyperlink"/>
                </w:rPr>
                <w:t xml:space="preserve">Service provider organisation—Bringing Them Home/Link Up Counsellors professional supervision type </w:t>
              </w:r>
            </w:hyperlink>
          </w:p>
          <w:p>
            <w:pPr>
              <w:pStyle w:val="registration-status"/>
              <w:spacing w:before="0" w:after="0"/>
            </w:pPr>
            <w:hyperlink w:history="true" r:id="Raab56727c18940e0">
              <w:r>
                <w:rPr>
                  <w:rStyle w:val="Hyperlink"/>
                  <w:color w:val="244061"/>
                </w:rPr>
                <w:t xml:space="preserve">Indigenous</w:t>
              </w:r>
            </w:hyperlink>
            <w:r>
              <w:rPr>
                <w:rStyle w:val="row-content"/>
                <w:color w:val="244061"/>
              </w:rPr>
              <w:t xml:space="preserve">, Standard 16/09/2014</w:t>
            </w:r>
          </w:p>
          <w:p>
            <w:r>
              <w:br/>
            </w:r>
            <w:hyperlink w:history="true" r:id="R415bffba62864487">
              <w:r>
                <w:rPr>
                  <w:rStyle w:val="Hyperlink"/>
                </w:rPr>
                <w:t xml:space="preserve">Service provider organisation—Bringing Them Home/Link Up Counsellors professional supervision type, code N</w:t>
              </w:r>
            </w:hyperlink>
          </w:p>
          <w:p>
            <w:pPr>
              <w:pStyle w:val="registration-status"/>
              <w:spacing w:before="0" w:after="0"/>
            </w:pPr>
            <w:hyperlink w:history="true" r:id="Rdbfd99e14c04439f">
              <w:r>
                <w:rPr>
                  <w:rStyle w:val="Hyperlink"/>
                  <w:color w:val="244061"/>
                </w:rPr>
                <w:t xml:space="preserve">Indigenous</w:t>
              </w:r>
            </w:hyperlink>
            <w:r>
              <w:rPr>
                <w:rStyle w:val="row-content"/>
                <w:color w:val="244061"/>
              </w:rPr>
              <w:t xml:space="preserve">, Standard 16/09/2014</w:t>
            </w:r>
          </w:p>
          <w:p>
            <w:r>
              <w:br/>
            </w:r>
            <w:hyperlink w:history="true" r:id="R5baa397099ce4a07">
              <w:r>
                <w:rPr>
                  <w:rStyle w:val="Hyperlink"/>
                </w:rPr>
                <w:t xml:space="preserve">Service provider organisation—Bringing Them Home/Link Up Counsellors support type </w:t>
              </w:r>
            </w:hyperlink>
          </w:p>
          <w:p>
            <w:pPr>
              <w:pStyle w:val="registration-status"/>
              <w:spacing w:before="0" w:after="0"/>
            </w:pPr>
            <w:hyperlink w:history="true" r:id="R83a7c064544d4702">
              <w:r>
                <w:rPr>
                  <w:rStyle w:val="Hyperlink"/>
                  <w:color w:val="244061"/>
                </w:rPr>
                <w:t xml:space="preserve">Indigenous</w:t>
              </w:r>
            </w:hyperlink>
            <w:r>
              <w:rPr>
                <w:rStyle w:val="row-content"/>
                <w:color w:val="244061"/>
              </w:rPr>
              <w:t xml:space="preserve">, Standard 16/09/2014</w:t>
            </w:r>
          </w:p>
          <w:p>
            <w:r>
              <w:br/>
            </w:r>
            <w:hyperlink w:history="true" r:id="R10bd7ced31d04242">
              <w:r>
                <w:rPr>
                  <w:rStyle w:val="Hyperlink"/>
                </w:rPr>
                <w:t xml:space="preserve">Service provider organisation—Bringing Them Home/Link Up Counsellors support type, code N[N]</w:t>
              </w:r>
            </w:hyperlink>
          </w:p>
          <w:p>
            <w:pPr>
              <w:pStyle w:val="registration-status"/>
              <w:spacing w:before="0" w:after="0"/>
            </w:pPr>
            <w:hyperlink w:history="true" r:id="R5ecf1e3a393349b3">
              <w:r>
                <w:rPr>
                  <w:rStyle w:val="Hyperlink"/>
                  <w:color w:val="244061"/>
                </w:rPr>
                <w:t xml:space="preserve">Indigenous</w:t>
              </w:r>
            </w:hyperlink>
            <w:r>
              <w:rPr>
                <w:rStyle w:val="row-content"/>
                <w:color w:val="244061"/>
              </w:rPr>
              <w:t xml:space="preserve">, Standard 16/09/2014</w:t>
            </w:r>
          </w:p>
          <w:p>
            <w:r>
              <w:br/>
            </w:r>
            <w:hyperlink w:history="true" r:id="R9f9ac84d826c4b3d">
              <w:r>
                <w:rPr>
                  <w:rStyle w:val="Hyperlink"/>
                </w:rPr>
                <w:t xml:space="preserve">Service provider organisation—Bringing Them Home/Link Up Counsellors support type, text X[X(199)]</w:t>
              </w:r>
            </w:hyperlink>
          </w:p>
          <w:p>
            <w:pPr>
              <w:pStyle w:val="registration-status"/>
              <w:spacing w:before="0" w:after="0"/>
            </w:pPr>
            <w:hyperlink w:history="true" r:id="Rb9947ce23a714738">
              <w:r>
                <w:rPr>
                  <w:rStyle w:val="Hyperlink"/>
                  <w:color w:val="244061"/>
                </w:rPr>
                <w:t xml:space="preserve">Indigenous</w:t>
              </w:r>
            </w:hyperlink>
            <w:r>
              <w:rPr>
                <w:rStyle w:val="row-content"/>
                <w:color w:val="244061"/>
              </w:rPr>
              <w:t xml:space="preserve">, Standard 16/09/2014</w:t>
            </w:r>
          </w:p>
          <w:p>
            <w:r>
              <w:br/>
            </w:r>
            <w:hyperlink w:history="true" r:id="R106647f141f640e0">
              <w:r>
                <w:rPr>
                  <w:rStyle w:val="Hyperlink"/>
                </w:rPr>
                <w:t xml:space="preserve">Service provider organisation—frequency of professional supervision received by Bringing Them Home/Link Up Counsellors </w:t>
              </w:r>
            </w:hyperlink>
          </w:p>
          <w:p>
            <w:pPr>
              <w:pStyle w:val="registration-status"/>
              <w:spacing w:before="0" w:after="0"/>
            </w:pPr>
            <w:hyperlink w:history="true" r:id="Rd2eda1872fd04e76">
              <w:r>
                <w:rPr>
                  <w:rStyle w:val="Hyperlink"/>
                  <w:color w:val="244061"/>
                </w:rPr>
                <w:t xml:space="preserve">Indigenous</w:t>
              </w:r>
            </w:hyperlink>
            <w:r>
              <w:rPr>
                <w:rStyle w:val="row-content"/>
                <w:color w:val="244061"/>
              </w:rPr>
              <w:t xml:space="preserve">, Standard 16/09/2014</w:t>
            </w:r>
          </w:p>
          <w:p>
            <w:r>
              <w:br/>
            </w:r>
            <w:hyperlink w:history="true" r:id="Raf7ad1b253fa479a">
              <w:r>
                <w:rPr>
                  <w:rStyle w:val="Hyperlink"/>
                </w:rPr>
                <w:t xml:space="preserve">Service provider organisation—frequency of professional supervision received by Bringing Them Home/Link Up Counsellors, code N</w:t>
              </w:r>
            </w:hyperlink>
          </w:p>
          <w:p>
            <w:pPr>
              <w:pStyle w:val="registration-status"/>
              <w:spacing w:before="0" w:after="0"/>
            </w:pPr>
            <w:hyperlink w:history="true" r:id="R735334782d9b4570">
              <w:r>
                <w:rPr>
                  <w:rStyle w:val="Hyperlink"/>
                  <w:color w:val="244061"/>
                </w:rPr>
                <w:t xml:space="preserve">Indigenous</w:t>
              </w:r>
            </w:hyperlink>
            <w:r>
              <w:rPr>
                <w:rStyle w:val="row-content"/>
                <w:color w:val="244061"/>
              </w:rPr>
              <w:t xml:space="preserve">, Standard 16/09/2014</w:t>
            </w:r>
          </w:p>
          <w:p>
            <w:r>
              <w:br/>
            </w:r>
            <w:hyperlink w:history="true" r:id="R119f222fea0d4d0f">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f7aa7358fe594bb0">
              <w:r>
                <w:rPr>
                  <w:rStyle w:val="Hyperlink"/>
                  <w:color w:val="244061"/>
                </w:rPr>
                <w:t xml:space="preserve">Indigenous</w:t>
              </w:r>
            </w:hyperlink>
            <w:r>
              <w:rPr>
                <w:rStyle w:val="row-content"/>
                <w:color w:val="244061"/>
              </w:rPr>
              <w:t xml:space="preserve">, Standard 16/09/2014</w:t>
            </w:r>
          </w:p>
          <w:p>
            <w:r>
              <w:br/>
            </w:r>
            <w:hyperlink w:history="true" r:id="R8354ce4ed0104209">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913adaf0c6494203">
              <w:r>
                <w:rPr>
                  <w:rStyle w:val="Hyperlink"/>
                  <w:color w:val="244061"/>
                </w:rPr>
                <w:t xml:space="preserve">Indigenous</w:t>
              </w:r>
            </w:hyperlink>
            <w:r>
              <w:rPr>
                <w:rStyle w:val="row-content"/>
                <w:color w:val="244061"/>
              </w:rPr>
              <w:t xml:space="preserve">, Standard 16/09/2014</w:t>
            </w:r>
          </w:p>
          <w:p>
            <w:r>
              <w:br/>
            </w:r>
            <w:hyperlink w:history="true" r:id="R0c6b5621a91d42db">
              <w:r>
                <w:rPr>
                  <w:rStyle w:val="Hyperlink"/>
                </w:rPr>
                <w:t xml:space="preserve">Service provider organisation—professional supervision for Bringing Them Home/Link Up Counsellors indicator </w:t>
              </w:r>
            </w:hyperlink>
          </w:p>
          <w:p>
            <w:pPr>
              <w:pStyle w:val="registration-status"/>
              <w:spacing w:before="0" w:after="0"/>
            </w:pPr>
            <w:hyperlink w:history="true" r:id="Rd1a55eef7e7a4f85">
              <w:r>
                <w:rPr>
                  <w:rStyle w:val="Hyperlink"/>
                  <w:color w:val="244061"/>
                </w:rPr>
                <w:t xml:space="preserve">Indigenous</w:t>
              </w:r>
            </w:hyperlink>
            <w:r>
              <w:rPr>
                <w:rStyle w:val="row-content"/>
                <w:color w:val="244061"/>
              </w:rPr>
              <w:t xml:space="preserve">, Standard 16/09/2014</w:t>
            </w:r>
          </w:p>
          <w:p>
            <w:r>
              <w:br/>
            </w:r>
            <w:hyperlink w:history="true" r:id="Rbfc7c051bfe84ecc">
              <w:r>
                <w:rPr>
                  <w:rStyle w:val="Hyperlink"/>
                </w:rPr>
                <w:t xml:space="preserve">Service provider organisation—professional supervision for Bringing Them Home/Link Up Counsellors indicator, yes/no code N</w:t>
              </w:r>
            </w:hyperlink>
          </w:p>
          <w:p>
            <w:pPr>
              <w:pStyle w:val="registration-status"/>
              <w:spacing w:before="0" w:after="0"/>
            </w:pPr>
            <w:hyperlink w:history="true" r:id="Rd13fb96eb70a4f15">
              <w:r>
                <w:rPr>
                  <w:rStyle w:val="Hyperlink"/>
                  <w:color w:val="244061"/>
                </w:rPr>
                <w:t xml:space="preserve">Indigenous</w:t>
              </w:r>
            </w:hyperlink>
            <w:r>
              <w:rPr>
                <w:rStyle w:val="row-content"/>
                <w:color w:val="244061"/>
              </w:rPr>
              <w:t xml:space="preserve">, Standard 16/09/2014</w:t>
            </w:r>
          </w:p>
          <w:p>
            <w:r>
              <w:br/>
            </w:r>
            <w:hyperlink w:history="true" r:id="Rdf6e6c7436cd49aa">
              <w:r>
                <w:rPr>
                  <w:rStyle w:val="Hyperlink"/>
                </w:rPr>
                <w:t xml:space="preserve">Service provider organisation—proportion of time spent on Bringing Them Home/Link Up Counsellors activities </w:t>
              </w:r>
            </w:hyperlink>
          </w:p>
          <w:p>
            <w:pPr>
              <w:pStyle w:val="registration-status"/>
              <w:spacing w:before="0" w:after="0"/>
            </w:pPr>
            <w:hyperlink w:history="true" r:id="R38dbded919a247a7">
              <w:r>
                <w:rPr>
                  <w:rStyle w:val="Hyperlink"/>
                  <w:color w:val="244061"/>
                </w:rPr>
                <w:t xml:space="preserve">Indigenous</w:t>
              </w:r>
            </w:hyperlink>
            <w:r>
              <w:rPr>
                <w:rStyle w:val="row-content"/>
                <w:color w:val="244061"/>
              </w:rPr>
              <w:t xml:space="preserve">, Standard 16/09/2014</w:t>
            </w:r>
          </w:p>
          <w:p>
            <w:r>
              <w:br/>
            </w:r>
            <w:hyperlink w:history="true" r:id="R2404e55c81284919">
              <w:r>
                <w:rPr>
                  <w:rStyle w:val="Hyperlink"/>
                </w:rPr>
                <w:t xml:space="preserve">Service provider organisation—proportion of time spent on Bringing Them Home/Link Up Counsellors activities, percentage N[NN]</w:t>
              </w:r>
            </w:hyperlink>
          </w:p>
          <w:p>
            <w:pPr>
              <w:pStyle w:val="registration-status"/>
              <w:spacing w:before="0" w:after="0"/>
            </w:pPr>
            <w:hyperlink w:history="true" r:id="R90bbaf9d84a94c6e">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041921a1d62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e97f127c6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1921a1d624e1c" /><Relationship Type="http://schemas.openxmlformats.org/officeDocument/2006/relationships/header" Target="/word/header1.xml" Id="Rb13ab07075cb4078" /><Relationship Type="http://schemas.openxmlformats.org/officeDocument/2006/relationships/settings" Target="/word/settings.xml" Id="Rfd6a26a4494a4065" /><Relationship Type="http://schemas.openxmlformats.org/officeDocument/2006/relationships/styles" Target="/word/styles.xml" Id="R97ea13840d0e4d7b" /><Relationship Type="http://schemas.openxmlformats.org/officeDocument/2006/relationships/hyperlink" Target="https://meteor-uat.aihw.gov.au/RegistrationAuthority/9" TargetMode="External" Id="R8350a0b6e5dd4f27" /><Relationship Type="http://schemas.openxmlformats.org/officeDocument/2006/relationships/hyperlink" Target="https://meteor-uat.aihw.gov.au/content/579382" TargetMode="External" Id="R5c2636fc01b245ac" /><Relationship Type="http://schemas.openxmlformats.org/officeDocument/2006/relationships/hyperlink" Target="https://meteor-uat.aihw.gov.au/RegistrationAuthority/9" TargetMode="External" Id="R61360679a1a8425a" /><Relationship Type="http://schemas.openxmlformats.org/officeDocument/2006/relationships/hyperlink" Target="https://meteor-uat.aihw.gov.au/content/577699" TargetMode="External" Id="R9bc97aec45004a7f" /><Relationship Type="http://schemas.openxmlformats.org/officeDocument/2006/relationships/hyperlink" Target="https://meteor-uat.aihw.gov.au/RegistrationAuthority/9" TargetMode="External" Id="Rc2a88641001e4193" /><Relationship Type="http://schemas.openxmlformats.org/officeDocument/2006/relationships/hyperlink" Target="https://meteor-uat.aihw.gov.au/content/577718" TargetMode="External" Id="Re9d20cd50daf4923" /><Relationship Type="http://schemas.openxmlformats.org/officeDocument/2006/relationships/hyperlink" Target="https://meteor-uat.aihw.gov.au/RegistrationAuthority/9" TargetMode="External" Id="R3aab948e40c34898" /><Relationship Type="http://schemas.openxmlformats.org/officeDocument/2006/relationships/hyperlink" Target="https://meteor-uat.aihw.gov.au/content/578523" TargetMode="External" Id="Ra562b09ff19d4914" /><Relationship Type="http://schemas.openxmlformats.org/officeDocument/2006/relationships/hyperlink" Target="https://meteor-uat.aihw.gov.au/RegistrationAuthority/9" TargetMode="External" Id="R05462c600f694f4d" /><Relationship Type="http://schemas.openxmlformats.org/officeDocument/2006/relationships/hyperlink" Target="https://meteor-uat.aihw.gov.au/content/578541" TargetMode="External" Id="R5c497ef2888c4815" /><Relationship Type="http://schemas.openxmlformats.org/officeDocument/2006/relationships/hyperlink" Target="https://meteor-uat.aihw.gov.au/RegistrationAuthority/9" TargetMode="External" Id="Rc326b19c751d4ba1" /><Relationship Type="http://schemas.openxmlformats.org/officeDocument/2006/relationships/hyperlink" Target="https://meteor-uat.aihw.gov.au/content/578846" TargetMode="External" Id="R2decf2931d994b84" /><Relationship Type="http://schemas.openxmlformats.org/officeDocument/2006/relationships/hyperlink" Target="https://meteor-uat.aihw.gov.au/RegistrationAuthority/9" TargetMode="External" Id="Re9b05c789d8d4c08" /><Relationship Type="http://schemas.openxmlformats.org/officeDocument/2006/relationships/hyperlink" Target="https://meteor-uat.aihw.gov.au/content/578867" TargetMode="External" Id="Raddf76fb95694c9c" /><Relationship Type="http://schemas.openxmlformats.org/officeDocument/2006/relationships/hyperlink" Target="https://meteor-uat.aihw.gov.au/RegistrationAuthority/9" TargetMode="External" Id="Rb2b9b33bf0bb4b3f" /><Relationship Type="http://schemas.openxmlformats.org/officeDocument/2006/relationships/hyperlink" Target="https://meteor-uat.aihw.gov.au/content/578898" TargetMode="External" Id="R1a71dd8fcda84b39" /><Relationship Type="http://schemas.openxmlformats.org/officeDocument/2006/relationships/hyperlink" Target="https://meteor-uat.aihw.gov.au/RegistrationAuthority/9" TargetMode="External" Id="Rabe26c8f9fb64fce" /><Relationship Type="http://schemas.openxmlformats.org/officeDocument/2006/relationships/hyperlink" Target="https://meteor-uat.aihw.gov.au/content/579379" TargetMode="External" Id="Rd37ad0d861a2493a" /><Relationship Type="http://schemas.openxmlformats.org/officeDocument/2006/relationships/hyperlink" Target="https://meteor-uat.aihw.gov.au/RegistrationAuthority/9" TargetMode="External" Id="Raab56727c18940e0" /><Relationship Type="http://schemas.openxmlformats.org/officeDocument/2006/relationships/hyperlink" Target="https://meteor-uat.aihw.gov.au/content/579384" TargetMode="External" Id="R415bffba62864487" /><Relationship Type="http://schemas.openxmlformats.org/officeDocument/2006/relationships/hyperlink" Target="https://meteor-uat.aihw.gov.au/RegistrationAuthority/9" TargetMode="External" Id="Rdbfd99e14c04439f" /><Relationship Type="http://schemas.openxmlformats.org/officeDocument/2006/relationships/hyperlink" Target="https://meteor-uat.aihw.gov.au/content/579302" TargetMode="External" Id="R5baa397099ce4a07" /><Relationship Type="http://schemas.openxmlformats.org/officeDocument/2006/relationships/hyperlink" Target="https://meteor-uat.aihw.gov.au/RegistrationAuthority/9" TargetMode="External" Id="R83a7c064544d4702" /><Relationship Type="http://schemas.openxmlformats.org/officeDocument/2006/relationships/hyperlink" Target="https://meteor-uat.aihw.gov.au/content/579320" TargetMode="External" Id="R10bd7ced31d04242" /><Relationship Type="http://schemas.openxmlformats.org/officeDocument/2006/relationships/hyperlink" Target="https://meteor-uat.aihw.gov.au/RegistrationAuthority/9" TargetMode="External" Id="R5ecf1e3a393349b3" /><Relationship Type="http://schemas.openxmlformats.org/officeDocument/2006/relationships/hyperlink" Target="https://meteor-uat.aihw.gov.au/content/579353" TargetMode="External" Id="R9f9ac84d826c4b3d" /><Relationship Type="http://schemas.openxmlformats.org/officeDocument/2006/relationships/hyperlink" Target="https://meteor-uat.aihw.gov.au/RegistrationAuthority/9" TargetMode="External" Id="Rb9947ce23a714738" /><Relationship Type="http://schemas.openxmlformats.org/officeDocument/2006/relationships/hyperlink" Target="https://meteor-uat.aihw.gov.au/content/579642" TargetMode="External" Id="R106647f141f640e0" /><Relationship Type="http://schemas.openxmlformats.org/officeDocument/2006/relationships/hyperlink" Target="https://meteor-uat.aihw.gov.au/RegistrationAuthority/9" TargetMode="External" Id="Rd2eda1872fd04e76" /><Relationship Type="http://schemas.openxmlformats.org/officeDocument/2006/relationships/hyperlink" Target="https://meteor-uat.aihw.gov.au/content/579658" TargetMode="External" Id="Raf7ad1b253fa479a" /><Relationship Type="http://schemas.openxmlformats.org/officeDocument/2006/relationships/hyperlink" Target="https://meteor-uat.aihw.gov.au/RegistrationAuthority/9" TargetMode="External" Id="R735334782d9b4570" /><Relationship Type="http://schemas.openxmlformats.org/officeDocument/2006/relationships/hyperlink" Target="https://meteor-uat.aihw.gov.au/content/579614" TargetMode="External" Id="R119f222fea0d4d0f" /><Relationship Type="http://schemas.openxmlformats.org/officeDocument/2006/relationships/hyperlink" Target="https://meteor-uat.aihw.gov.au/RegistrationAuthority/9" TargetMode="External" Id="Rf7aa7358fe594bb0" /><Relationship Type="http://schemas.openxmlformats.org/officeDocument/2006/relationships/hyperlink" Target="https://meteor-uat.aihw.gov.au/content/579622" TargetMode="External" Id="R8354ce4ed0104209" /><Relationship Type="http://schemas.openxmlformats.org/officeDocument/2006/relationships/hyperlink" Target="https://meteor-uat.aihw.gov.au/RegistrationAuthority/9" TargetMode="External" Id="R913adaf0c6494203" /><Relationship Type="http://schemas.openxmlformats.org/officeDocument/2006/relationships/hyperlink" Target="https://meteor-uat.aihw.gov.au/content/579043" TargetMode="External" Id="R0c6b5621a91d42db" /><Relationship Type="http://schemas.openxmlformats.org/officeDocument/2006/relationships/hyperlink" Target="https://meteor-uat.aihw.gov.au/RegistrationAuthority/9" TargetMode="External" Id="Rd1a55eef7e7a4f85" /><Relationship Type="http://schemas.openxmlformats.org/officeDocument/2006/relationships/hyperlink" Target="https://meteor-uat.aihw.gov.au/content/579051" TargetMode="External" Id="Rbfc7c051bfe84ecc" /><Relationship Type="http://schemas.openxmlformats.org/officeDocument/2006/relationships/hyperlink" Target="https://meteor-uat.aihw.gov.au/RegistrationAuthority/9" TargetMode="External" Id="Rd13fb96eb70a4f15" /><Relationship Type="http://schemas.openxmlformats.org/officeDocument/2006/relationships/hyperlink" Target="https://meteor-uat.aihw.gov.au/content/578956" TargetMode="External" Id="Rdf6e6c7436cd49aa" /><Relationship Type="http://schemas.openxmlformats.org/officeDocument/2006/relationships/hyperlink" Target="https://meteor-uat.aihw.gov.au/RegistrationAuthority/9" TargetMode="External" Id="R38dbded919a247a7" /><Relationship Type="http://schemas.openxmlformats.org/officeDocument/2006/relationships/hyperlink" Target="https://meteor-uat.aihw.gov.au/content/578969" TargetMode="External" Id="R2404e55c81284919" /><Relationship Type="http://schemas.openxmlformats.org/officeDocument/2006/relationships/hyperlink" Target="https://meteor-uat.aihw.gov.au/RegistrationAuthority/9" TargetMode="External" Id="R90bbaf9d84a94c6e" /></Relationships>
</file>

<file path=word/_rels/header1.xml.rels>&#65279;<?xml version="1.0" encoding="utf-8"?><Relationships xmlns="http://schemas.openxmlformats.org/package/2006/relationships"><Relationship Type="http://schemas.openxmlformats.org/officeDocument/2006/relationships/image" Target="/media/image.png" Id="Re2be97f127c64abb" /></Relationships>
</file>