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c11559177427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required to access service as a result of legal proceedings, total number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required to access service as a result of legal proceedings,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required to access service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50a4a1a0a417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number of clients required to access a service provider organisation's services as a result of legal proceedings.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61c6be0b94e72">
              <w:r>
                <w:rPr>
                  <w:rStyle w:val="Hyperlink"/>
                </w:rPr>
                <w:t xml:space="preserve">Service provider organisation—number of clients required to access service as a result of legal proceedings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c2669d3e34c4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required to access a service provider organisation's services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31e6deca49400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f1fc2b346c4703">
              <w:r>
                <w:rPr>
                  <w:rStyle w:val="Hyperlink"/>
                </w:rPr>
                <w:t xml:space="preserve">Number of clients required to access service as a result of legal proceedings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7ec4d2f8343c1">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2c6b129d54fc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d580a0c2ccf4930">
              <w:r>
                <w:rPr>
                  <w:rStyle w:val="Hyperlink"/>
                  <w:color w:val="244061"/>
                </w:rPr>
                <w:t xml:space="preserve">Housing assistance</w:t>
              </w:r>
            </w:hyperlink>
            <w:r>
              <w:rPr>
                <w:rStyle w:val="row-content"/>
                <w:color w:val="244061"/>
              </w:rPr>
              <w:t xml:space="preserve">, Standard 01/05/2013</w:t>
            </w:r>
          </w:p>
          <w:p>
            <w:pPr>
              <w:spacing w:before="0" w:after="0"/>
            </w:pPr>
            <w:hyperlink w:history="true" r:id="R4517f148c810438c">
              <w:r>
                <w:rPr>
                  <w:rStyle w:val="Hyperlink"/>
                  <w:color w:val="244061"/>
                </w:rPr>
                <w:t xml:space="preserve">Indigenous</w:t>
              </w:r>
            </w:hyperlink>
            <w:r>
              <w:rPr>
                <w:rStyle w:val="row-content"/>
                <w:color w:val="244061"/>
              </w:rPr>
              <w:t xml:space="preserve">, Standard 16/09/2014</w:t>
            </w:r>
          </w:p>
          <w:p>
            <w:pPr>
              <w:spacing w:before="0" w:after="0"/>
            </w:pPr>
            <w:hyperlink w:history="true" r:id="Rff95906515574142">
              <w:r>
                <w:rPr>
                  <w:rStyle w:val="Hyperlink"/>
                  <w:color w:val="244061"/>
                </w:rPr>
                <w:t xml:space="preserve">Health!</w:t>
              </w:r>
            </w:hyperlink>
            <w:r>
              <w:rPr>
                <w:rStyle w:val="row-content"/>
                <w:color w:val="244061"/>
              </w:rPr>
              <w:t xml:space="preserve">, Standard 13/11/2014</w:t>
            </w:r>
          </w:p>
          <w:p>
            <w:pPr>
              <w:spacing w:before="0" w:after="0"/>
            </w:pPr>
            <w:hyperlink w:history="true" r:id="R2c91c52dd0544700">
              <w:r>
                <w:rPr>
                  <w:rStyle w:val="Hyperlink"/>
                  <w:color w:val="244061"/>
                </w:rPr>
                <w:t xml:space="preserve">Disability</w:t>
              </w:r>
            </w:hyperlink>
            <w:r>
              <w:rPr>
                <w:rStyle w:val="row-content"/>
                <w:color w:val="244061"/>
              </w:rPr>
              <w:t xml:space="preserve">, Standard 13/08/2015</w:t>
            </w:r>
          </w:p>
          <w:p>
            <w:pPr>
              <w:spacing w:before="0" w:after="0"/>
            </w:pPr>
            <w:hyperlink w:history="true" r:id="R0f402a370dfe4d3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9f0f85fc80d04660">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Count each client only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064b6d96ae4162">
              <w:r>
                <w:rPr>
                  <w:rStyle w:val="Hyperlink"/>
                </w:rPr>
                <w:t xml:space="preserve">Aboriginal and Torres Strait Islander standalone substance use services DSS</w:t>
              </w:r>
            </w:hyperlink>
          </w:p>
          <w:p>
            <w:pPr>
              <w:pStyle w:val="registration-status"/>
              <w:spacing w:before="0" w:after="0"/>
            </w:pPr>
            <w:hyperlink w:history="true" r:id="R232cff4e0767404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0f975e1bcf1842fd">
              <w:r>
                <w:rPr>
                  <w:rStyle w:val="Hyperlink"/>
                </w:rPr>
                <w:t xml:space="preserve">Aboriginal and Torres Strait Islander standalone substance use services DSS</w:t>
              </w:r>
            </w:hyperlink>
          </w:p>
          <w:p>
            <w:pPr>
              <w:pStyle w:val="registration-status"/>
              <w:spacing w:before="0" w:after="0"/>
            </w:pPr>
            <w:hyperlink w:history="true" r:id="Re497049a8598482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4af7ea88b0be4e26">
              <w:r>
                <w:rPr>
                  <w:rStyle w:val="Hyperlink"/>
                </w:rPr>
                <w:t xml:space="preserve">Aboriginal and Torres Strait Islander standalone substance use services DSS </w:t>
              </w:r>
            </w:hyperlink>
          </w:p>
          <w:p>
            <w:pPr>
              <w:pStyle w:val="registration-status"/>
              <w:spacing w:before="0" w:after="0"/>
            </w:pPr>
            <w:hyperlink w:history="true" r:id="R2bb8793fabb1446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62b229a9b74f4e4d">
              <w:r>
                <w:rPr>
                  <w:rStyle w:val="Hyperlink"/>
                </w:rPr>
                <w:t xml:space="preserve">Aboriginal and Torres Strait Islander standalone substance use services DSS </w:t>
              </w:r>
            </w:hyperlink>
          </w:p>
          <w:p>
            <w:pPr>
              <w:pStyle w:val="registration-status"/>
              <w:spacing w:before="0" w:after="0"/>
            </w:pPr>
            <w:hyperlink w:history="true" r:id="R23bf574563b7494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p>
        </w:tc>
      </w:tr>
    </w:tbl>
    <w:p/>
    <w:tbl>
      <w:tblPr>
        <w:tblStyle w:val="TableGrid"/>
        <w:tblW w:w="0" w:type="auto"/>
      </w:tblPr>
    </w:tbl>
    <w:p>
      <w:r>
        <w:br/>
      </w:r>
    </w:p>
    <w:sectPr>
      <w:footerReference xmlns:r="http://schemas.openxmlformats.org/officeDocument/2006/relationships" w:type="default" r:id="R1017836a7425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bf96ce946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7836a74254b74" /><Relationship Type="http://schemas.openxmlformats.org/officeDocument/2006/relationships/header" Target="/word/header1.xml" Id="Ra6193d66b4b849ee" /><Relationship Type="http://schemas.openxmlformats.org/officeDocument/2006/relationships/settings" Target="/word/settings.xml" Id="Rbe50c6c768394cc8" /><Relationship Type="http://schemas.openxmlformats.org/officeDocument/2006/relationships/styles" Target="/word/styles.xml" Id="Rc1b67b64cd20453c" /><Relationship Type="http://schemas.openxmlformats.org/officeDocument/2006/relationships/hyperlink" Target="https://meteor-uat.aihw.gov.au/RegistrationAuthority/9" TargetMode="External" Id="R17850a4a1a0a417d" /><Relationship Type="http://schemas.openxmlformats.org/officeDocument/2006/relationships/hyperlink" Target="https://meteor-uat.aihw.gov.au/content/575488" TargetMode="External" Id="Rbf261c6be0b94e72" /><Relationship Type="http://schemas.openxmlformats.org/officeDocument/2006/relationships/hyperlink" Target="https://meteor-uat.aihw.gov.au/RegistrationAuthority/9" TargetMode="External" Id="R001c2669d3e34c41" /><Relationship Type="http://schemas.openxmlformats.org/officeDocument/2006/relationships/hyperlink" Target="https://meteor-uat.aihw.gov.au/content/269022" TargetMode="External" Id="Ra431e6deca49400e" /><Relationship Type="http://schemas.openxmlformats.org/officeDocument/2006/relationships/hyperlink" Target="https://meteor-uat.aihw.gov.au/content/572316" TargetMode="External" Id="Raaf1fc2b346c4703" /><Relationship Type="http://schemas.openxmlformats.org/officeDocument/2006/relationships/hyperlink" Target="https://meteor-uat.aihw.gov.au/content/480158" TargetMode="External" Id="R1fe7ec4d2f8343c1" /><Relationship Type="http://schemas.openxmlformats.org/officeDocument/2006/relationships/hyperlink" Target="https://meteor-uat.aihw.gov.au/RegistrationAuthority/3" TargetMode="External" Id="R6062c6b129d54fc5" /><Relationship Type="http://schemas.openxmlformats.org/officeDocument/2006/relationships/hyperlink" Target="https://meteor-uat.aihw.gov.au/RegistrationAuthority/13" TargetMode="External" Id="R9d580a0c2ccf4930" /><Relationship Type="http://schemas.openxmlformats.org/officeDocument/2006/relationships/hyperlink" Target="https://meteor-uat.aihw.gov.au/RegistrationAuthority/9" TargetMode="External" Id="R4517f148c810438c" /><Relationship Type="http://schemas.openxmlformats.org/officeDocument/2006/relationships/hyperlink" Target="https://meteor-uat.aihw.gov.au/RegistrationAuthority/14" TargetMode="External" Id="Rff95906515574142" /><Relationship Type="http://schemas.openxmlformats.org/officeDocument/2006/relationships/hyperlink" Target="https://meteor-uat.aihw.gov.au/RegistrationAuthority/18" TargetMode="External" Id="R2c91c52dd0544700" /><Relationship Type="http://schemas.openxmlformats.org/officeDocument/2006/relationships/hyperlink" Target="https://meteor-uat.aihw.gov.au/RegistrationAuthority/12" TargetMode="External" Id="R0f402a370dfe4d30" /><Relationship Type="http://schemas.openxmlformats.org/officeDocument/2006/relationships/hyperlink" Target="https://meteor-uat.aihw.gov.au/RegistrationAuthority/6" TargetMode="External" Id="R9f0f85fc80d04660" /><Relationship Type="http://schemas.openxmlformats.org/officeDocument/2006/relationships/hyperlink" Target="https://meteor-uat.aihw.gov.au/content/664760" TargetMode="External" Id="R3e064b6d96ae4162" /><Relationship Type="http://schemas.openxmlformats.org/officeDocument/2006/relationships/hyperlink" Target="https://meteor-uat.aihw.gov.au/RegistrationAuthority/9" TargetMode="External" Id="R232cff4e07674040" /><Relationship Type="http://schemas.openxmlformats.org/officeDocument/2006/relationships/hyperlink" Target="https://meteor-uat.aihw.gov.au/content/561172" TargetMode="External" Id="R0f975e1bcf1842fd" /><Relationship Type="http://schemas.openxmlformats.org/officeDocument/2006/relationships/hyperlink" Target="https://meteor-uat.aihw.gov.au/RegistrationAuthority/9" TargetMode="External" Id="Re497049a85984827" /><Relationship Type="http://schemas.openxmlformats.org/officeDocument/2006/relationships/hyperlink" Target="https://meteor-uat.aihw.gov.au/content/664879" TargetMode="External" Id="R4af7ea88b0be4e26" /><Relationship Type="http://schemas.openxmlformats.org/officeDocument/2006/relationships/hyperlink" Target="https://meteor-uat.aihw.gov.au/RegistrationAuthority/9" TargetMode="External" Id="R2bb8793fabb1446c" /><Relationship Type="http://schemas.openxmlformats.org/officeDocument/2006/relationships/hyperlink" Target="https://meteor-uat.aihw.gov.au/content/664861" TargetMode="External" Id="R62b229a9b74f4e4d" /><Relationship Type="http://schemas.openxmlformats.org/officeDocument/2006/relationships/hyperlink" Target="https://meteor-uat.aihw.gov.au/RegistrationAuthority/9" TargetMode="External" Id="R23bf574563b74948" /></Relationships>
</file>

<file path=word/_rels/header1.xml.rels>&#65279;<?xml version="1.0" encoding="utf-8"?><Relationships xmlns="http://schemas.openxmlformats.org/package/2006/relationships"><Relationship Type="http://schemas.openxmlformats.org/officeDocument/2006/relationships/image" Target="/media/image.png" Id="Rd73bf96ce94648e2" /></Relationships>
</file>