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7c0667b8fc46d7"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organisation—comment, extended text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organisation—comment, 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Comment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Additional comments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0694d3b518491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Any other information pertaining to the service provider organisation that is not elsewhere specified,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f7cecbe7a942f2">
              <w:r>
                <w:rPr>
                  <w:rStyle w:val="Hyperlink"/>
                </w:rPr>
                <w:t xml:space="preserve">Service provider organisation—comment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02e499157f408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Comments pertaining to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f7b5a688ff40e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32f4c433f2467f">
              <w:r>
                <w:rPr>
                  <w:rStyle w:val="Hyperlink"/>
                </w:rPr>
                <w:t xml:space="preserve">Comment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95d9d0b5b14384">
              <w:r>
                <w:rPr>
                  <w:rStyle w:val="Hyperlink"/>
                </w:rPr>
                <w:t xml:space="preserve">Extended text 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df10ee57954b9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926fb9214a4c01">
              <w:r>
                <w:rPr>
                  <w:rStyle w:val="Hyperlink"/>
                </w:rPr>
                <w:t xml:space="preserve">Aboriginal and Torres Strait Islander primary health-care service episodes of care cluster</w:t>
              </w:r>
            </w:hyperlink>
          </w:p>
          <w:p>
            <w:pPr>
              <w:pStyle w:val="registration-status"/>
              <w:spacing w:before="0" w:after="0"/>
            </w:pPr>
            <w:hyperlink w:history="true" r:id="R63e01e37058b43d0">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capture notes and/or comments about episodes of care and/or client contacts in the Aboriginal and Torres Strait Islander primary health-care service.</w:t>
            </w:r>
          </w:p>
          <w:p>
            <w:r>
              <w:br/>
            </w:r>
            <w:r>
              <w:br/>
            </w:r>
            <w:hyperlink w:history="true" r:id="R1093743098a545ab">
              <w:r>
                <w:rPr>
                  <w:rStyle w:val="Hyperlink"/>
                </w:rPr>
                <w:t xml:space="preserve">Aboriginal and Torres Strait Islander primary health-care services episodes of care cluster</w:t>
              </w:r>
            </w:hyperlink>
          </w:p>
          <w:p>
            <w:pPr>
              <w:pStyle w:val="registration-status"/>
              <w:spacing w:before="0" w:after="0"/>
            </w:pPr>
            <w:hyperlink w:history="true" r:id="R55a5afb59e9e479d">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capture notes and/or comments about episodes of care and/or client contacts in the Aboriginal and Torres Strait Islander primary health-care service.</w:t>
            </w:r>
          </w:p>
          <w:p>
            <w:r>
              <w:br/>
            </w:r>
            <w:r>
              <w:br/>
            </w:r>
            <w:hyperlink w:history="true" r:id="R702d61f4b17a4506">
              <w:r>
                <w:rPr>
                  <w:rStyle w:val="Hyperlink"/>
                </w:rPr>
                <w:t xml:space="preserve">OATSIH Services Reporting (OSR) DSS 2008-09 </w:t>
              </w:r>
            </w:hyperlink>
          </w:p>
          <w:p>
            <w:pPr>
              <w:pStyle w:val="registration-status"/>
              <w:spacing w:before="0" w:after="0"/>
            </w:pPr>
            <w:hyperlink w:history="true" r:id="R3fc50d21e798430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e4983022f8b94d4a">
              <w:r>
                <w:rPr>
                  <w:rStyle w:val="Hyperlink"/>
                </w:rPr>
                <w:t xml:space="preserve">OATSIH Services Reporting (OSR) DSS 2009-10 </w:t>
              </w:r>
            </w:hyperlink>
          </w:p>
          <w:p>
            <w:pPr>
              <w:pStyle w:val="registration-status"/>
              <w:spacing w:before="0" w:after="0"/>
            </w:pPr>
            <w:hyperlink w:history="true" r:id="R2306e0ae5947461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b2daba888f8c48db">
              <w:r>
                <w:rPr>
                  <w:rStyle w:val="Hyperlink"/>
                </w:rPr>
                <w:t xml:space="preserve">OATSIH Services Reporting (OSR) DSS 2010-11</w:t>
              </w:r>
            </w:hyperlink>
          </w:p>
          <w:p>
            <w:pPr>
              <w:pStyle w:val="registration-status"/>
              <w:spacing w:before="0" w:after="0"/>
            </w:pPr>
            <w:hyperlink w:history="true" r:id="R72a1d708c9bc475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6a76a7a709854484">
              <w:r>
                <w:rPr>
                  <w:rStyle w:val="Hyperlink"/>
                </w:rPr>
                <w:t xml:space="preserve">OATSIH Services Reporting (OSR) DSS 2011–12 </w:t>
              </w:r>
            </w:hyperlink>
          </w:p>
          <w:p>
            <w:pPr>
              <w:pStyle w:val="registration-status"/>
              <w:spacing w:before="0" w:after="0"/>
            </w:pPr>
            <w:hyperlink w:history="true" r:id="R71652ea2429f45e3">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p>
        </w:tc>
      </w:tr>
    </w:tbl>
    <w:p/>
    <w:tbl>
      <w:tblPr>
        <w:tblStyle w:val="TableGrid"/>
        <w:tblW w:w="0" w:type="auto"/>
      </w:tblPr>
    </w:tbl>
    <w:p>
      <w:r>
        <w:br/>
      </w:r>
    </w:p>
    <w:sectPr>
      <w:footerReference xmlns:r="http://schemas.openxmlformats.org/officeDocument/2006/relationships" w:type="default" r:id="R55eb16ea0e344a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573918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2bc16c4ae74f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eb16ea0e344a2c" /><Relationship Type="http://schemas.openxmlformats.org/officeDocument/2006/relationships/header" Target="/word/header1.xml" Id="R8456c5b9c2624981" /><Relationship Type="http://schemas.openxmlformats.org/officeDocument/2006/relationships/settings" Target="/word/settings.xml" Id="R54bf2dad8e7747f4" /><Relationship Type="http://schemas.openxmlformats.org/officeDocument/2006/relationships/styles" Target="/word/styles.xml" Id="R2320fc59b0f443b8" /><Relationship Type="http://schemas.openxmlformats.org/officeDocument/2006/relationships/hyperlink" Target="https://meteor-uat.aihw.gov.au/RegistrationAuthority/9" TargetMode="External" Id="R510694d3b5184916" /><Relationship Type="http://schemas.openxmlformats.org/officeDocument/2006/relationships/hyperlink" Target="https://meteor-uat.aihw.gov.au/content/573915" TargetMode="External" Id="R1cf7cecbe7a942f2" /><Relationship Type="http://schemas.openxmlformats.org/officeDocument/2006/relationships/hyperlink" Target="https://meteor-uat.aihw.gov.au/RegistrationAuthority/9" TargetMode="External" Id="R3f02e499157f4084" /><Relationship Type="http://schemas.openxmlformats.org/officeDocument/2006/relationships/hyperlink" Target="https://meteor-uat.aihw.gov.au/content/269022" TargetMode="External" Id="R46f7b5a688ff40ef" /><Relationship Type="http://schemas.openxmlformats.org/officeDocument/2006/relationships/hyperlink" Target="https://meteor-uat.aihw.gov.au/content/310332" TargetMode="External" Id="R3f32f4c433f2467f" /><Relationship Type="http://schemas.openxmlformats.org/officeDocument/2006/relationships/hyperlink" Target="https://meteor-uat.aihw.gov.au/content/536173" TargetMode="External" Id="R4495d9d0b5b14384" /><Relationship Type="http://schemas.openxmlformats.org/officeDocument/2006/relationships/hyperlink" Target="https://meteor-uat.aihw.gov.au/RegistrationAuthority/9" TargetMode="External" Id="R05df10ee57954b9c" /><Relationship Type="http://schemas.openxmlformats.org/officeDocument/2006/relationships/hyperlink" Target="https://meteor-uat.aihw.gov.au/content/676943" TargetMode="External" Id="R9e926fb9214a4c01" /><Relationship Type="http://schemas.openxmlformats.org/officeDocument/2006/relationships/hyperlink" Target="https://meteor-uat.aihw.gov.au/RegistrationAuthority/9" TargetMode="External" Id="R63e01e37058b43d0" /><Relationship Type="http://schemas.openxmlformats.org/officeDocument/2006/relationships/hyperlink" Target="https://meteor-uat.aihw.gov.au/content/564717" TargetMode="External" Id="R1093743098a545ab" /><Relationship Type="http://schemas.openxmlformats.org/officeDocument/2006/relationships/hyperlink" Target="https://meteor-uat.aihw.gov.au/RegistrationAuthority/9" TargetMode="External" Id="R55a5afb59e9e479d" /><Relationship Type="http://schemas.openxmlformats.org/officeDocument/2006/relationships/hyperlink" Target="https://meteor-uat.aihw.gov.au/content/664755" TargetMode="External" Id="R702d61f4b17a4506" /><Relationship Type="http://schemas.openxmlformats.org/officeDocument/2006/relationships/hyperlink" Target="https://meteor-uat.aihw.gov.au/RegistrationAuthority/9" TargetMode="External" Id="R3fc50d21e798430e" /><Relationship Type="http://schemas.openxmlformats.org/officeDocument/2006/relationships/hyperlink" Target="https://meteor-uat.aihw.gov.au/content/664857" TargetMode="External" Id="Re4983022f8b94d4a" /><Relationship Type="http://schemas.openxmlformats.org/officeDocument/2006/relationships/hyperlink" Target="https://meteor-uat.aihw.gov.au/RegistrationAuthority/9" TargetMode="External" Id="R2306e0ae5947461c" /><Relationship Type="http://schemas.openxmlformats.org/officeDocument/2006/relationships/hyperlink" Target="https://meteor-uat.aihw.gov.au/content/561081" TargetMode="External" Id="Rb2daba888f8c48db" /><Relationship Type="http://schemas.openxmlformats.org/officeDocument/2006/relationships/hyperlink" Target="https://meteor-uat.aihw.gov.au/RegistrationAuthority/9" TargetMode="External" Id="R72a1d708c9bc4757" /><Relationship Type="http://schemas.openxmlformats.org/officeDocument/2006/relationships/hyperlink" Target="https://meteor-uat.aihw.gov.au/content/664875" TargetMode="External" Id="R6a76a7a709854484" /><Relationship Type="http://schemas.openxmlformats.org/officeDocument/2006/relationships/hyperlink" Target="https://meteor-uat.aihw.gov.au/RegistrationAuthority/9" TargetMode="External" Id="R71652ea2429f45e3" /></Relationships>
</file>

<file path=word/_rels/header1.xml.rels>&#65279;<?xml version="1.0" encoding="utf-8"?><Relationships xmlns="http://schemas.openxmlformats.org/package/2006/relationships"><Relationship Type="http://schemas.openxmlformats.org/officeDocument/2006/relationships/image" Target="/media/image.png" Id="Rd52bc16c4ae74fa4" /></Relationships>
</file>