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4a203d0344add" /></Relationships>
</file>

<file path=word/document.xml><?xml version="1.0" encoding="utf-8"?>
<w:document xmlns:r="http://schemas.openxmlformats.org/officeDocument/2006/relationships" xmlns:w="http://schemas.openxmlformats.org/wordprocessingml/2006/main">
  <w:body>
    <w:p>
      <w:pPr>
        <w:pStyle w:val="Title"/>
      </w:pPr>
      <w:r>
        <w:t>Patient—olivocochlear intact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intact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Olivocochlear (OC) intact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320787ea7448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4fe65093aa524108">
              <w:r>
                <w:rPr>
                  <w:rStyle w:val="Hyperlink"/>
                  <w:b/>
                </w:rPr>
                <w:t xml:space="preserve">olivocochlear</w:t>
              </w:r>
            </w:hyperlink>
            <w:r>
              <w:rPr>
                <w:rStyle w:val="row-content-rich-text"/>
              </w:rPr>
              <w:t xml:space="preserve"> is intact,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56b92643c645f1">
              <w:r>
                <w:rPr>
                  <w:rStyle w:val="Hyperlink"/>
                </w:rPr>
                <w:t xml:space="preserve">Patient—olivocochlear intact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cf7fab28a437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f4976fed267a4dc5">
              <w:r>
                <w:rPr>
                  <w:rStyle w:val="Hyperlink"/>
                  <w:b/>
                </w:rPr>
                <w:t xml:space="preserve">olivocochlear</w:t>
              </w:r>
            </w:hyperlink>
            <w:r>
              <w:rPr>
                <w:rStyle w:val="row-content-rich-text"/>
              </w:rPr>
              <w:t xml:space="preserve">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469a617a4e440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873a64b1644461">
              <w:r>
                <w:rPr>
                  <w:rStyle w:val="Hyperlink"/>
                </w:rPr>
                <w:t xml:space="preserve">Olivocochlear intact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2e28ae719c42eb">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e918d9d2546e3">
              <w:r>
                <w:rPr>
                  <w:rStyle w:val="Hyperlink"/>
                  <w:color w:val="244061"/>
                </w:rPr>
                <w:t xml:space="preserve">Health!</w:t>
              </w:r>
            </w:hyperlink>
            <w:r>
              <w:rPr>
                <w:rStyle w:val="row-content"/>
                <w:color w:val="244061"/>
              </w:rPr>
              <w:t xml:space="preserve">, Standard 11/04/2014</w:t>
            </w:r>
          </w:p>
          <w:p>
            <w:pPr>
              <w:spacing w:before="0" w:after="0"/>
            </w:pPr>
            <w:hyperlink w:history="true" r:id="R4bb390a448d7426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ab85c2c1574742">
              <w:r>
                <w:rPr>
                  <w:rStyle w:val="Hyperlink"/>
                </w:rPr>
                <w:t xml:space="preserve">Patient—myringoplasty indicator, yes/no code N</w:t>
              </w:r>
            </w:hyperlink>
          </w:p>
          <w:p>
            <w:pPr>
              <w:pStyle w:val="registration-status"/>
              <w:spacing w:before="0" w:after="0"/>
            </w:pPr>
            <w:hyperlink w:history="true" r:id="Ra2d9a04e25734c9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e73c3431b74478b">
              <w:r>
                <w:rPr>
                  <w:rStyle w:val="Hyperlink"/>
                </w:rPr>
                <w:t xml:space="preserve">Patient—revision myringoplasty indicator, yes/no code N</w:t>
              </w:r>
            </w:hyperlink>
          </w:p>
          <w:p>
            <w:pPr>
              <w:pStyle w:val="registration-status"/>
              <w:spacing w:before="0" w:after="0"/>
            </w:pPr>
            <w:hyperlink w:history="true" r:id="Re073a2989187417c">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b60d1f7a924daa">
              <w:r>
                <w:rPr>
                  <w:rStyle w:val="Hyperlink"/>
                </w:rPr>
                <w:t xml:space="preserve">Myringoplasty cluster</w:t>
              </w:r>
            </w:hyperlink>
          </w:p>
          <w:p>
            <w:pPr>
              <w:pStyle w:val="registration-status"/>
              <w:spacing w:before="0" w:after="0"/>
            </w:pPr>
            <w:hyperlink w:history="true" r:id="Rd2e2ec49b45346e4">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9c65c6e885014ca0">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f0663499874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fc40a2bb25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663499874463c" /><Relationship Type="http://schemas.openxmlformats.org/officeDocument/2006/relationships/header" Target="/word/header1.xml" Id="R3b4a5bc352694e38" /><Relationship Type="http://schemas.openxmlformats.org/officeDocument/2006/relationships/settings" Target="/word/settings.xml" Id="Rf625c306e0ca4678" /><Relationship Type="http://schemas.openxmlformats.org/officeDocument/2006/relationships/styles" Target="/word/styles.xml" Id="R3cbefdbfb735402b" /><Relationship Type="http://schemas.openxmlformats.org/officeDocument/2006/relationships/hyperlink" Target="https://meteor-uat.aihw.gov.au/RegistrationAuthority/9" TargetMode="External" Id="Rbed320787ea74486" /><Relationship Type="http://schemas.openxmlformats.org/officeDocument/2006/relationships/hyperlink" Target="https://meteor-uat.aihw.gov.au/content/574918" TargetMode="External" Id="R4fe65093aa524108" /><Relationship Type="http://schemas.openxmlformats.org/officeDocument/2006/relationships/hyperlink" Target="https://meteor-uat.aihw.gov.au/content/568432" TargetMode="External" Id="R9c56b92643c645f1" /><Relationship Type="http://schemas.openxmlformats.org/officeDocument/2006/relationships/hyperlink" Target="https://meteor-uat.aihw.gov.au/RegistrationAuthority/9" TargetMode="External" Id="R8f3cf7fab28a4376" /><Relationship Type="http://schemas.openxmlformats.org/officeDocument/2006/relationships/hyperlink" Target="https://meteor-uat.aihw.gov.au/content/574918" TargetMode="External" Id="Rf4976fed267a4dc5" /><Relationship Type="http://schemas.openxmlformats.org/officeDocument/2006/relationships/hyperlink" Target="https://meteor-uat.aihw.gov.au/content/268959" TargetMode="External" Id="R79469a617a4e4404" /><Relationship Type="http://schemas.openxmlformats.org/officeDocument/2006/relationships/hyperlink" Target="https://meteor-uat.aihw.gov.au/content/568420" TargetMode="External" Id="Ra0873a64b1644461" /><Relationship Type="http://schemas.openxmlformats.org/officeDocument/2006/relationships/hyperlink" Target="https://meteor-uat.aihw.gov.au/content/546669" TargetMode="External" Id="Rae2e28ae719c42eb" /><Relationship Type="http://schemas.openxmlformats.org/officeDocument/2006/relationships/hyperlink" Target="https://meteor-uat.aihw.gov.au/RegistrationAuthority/14" TargetMode="External" Id="R770e918d9d2546e3" /><Relationship Type="http://schemas.openxmlformats.org/officeDocument/2006/relationships/hyperlink" Target="https://meteor-uat.aihw.gov.au/RegistrationAuthority/9" TargetMode="External" Id="R4bb390a448d74261" /><Relationship Type="http://schemas.openxmlformats.org/officeDocument/2006/relationships/hyperlink" Target="https://meteor-uat.aihw.gov.au/content/572383" TargetMode="External" Id="Rc5ab85c2c1574742" /><Relationship Type="http://schemas.openxmlformats.org/officeDocument/2006/relationships/hyperlink" Target="https://meteor-uat.aihw.gov.au/RegistrationAuthority/9" TargetMode="External" Id="Ra2d9a04e25734c9b" /><Relationship Type="http://schemas.openxmlformats.org/officeDocument/2006/relationships/hyperlink" Target="https://meteor-uat.aihw.gov.au/content/568031" TargetMode="External" Id="Rfe73c3431b74478b" /><Relationship Type="http://schemas.openxmlformats.org/officeDocument/2006/relationships/hyperlink" Target="https://meteor-uat.aihw.gov.au/RegistrationAuthority/9" TargetMode="External" Id="Re073a2989187417c" /><Relationship Type="http://schemas.openxmlformats.org/officeDocument/2006/relationships/hyperlink" Target="https://meteor-uat.aihw.gov.au/content/567985" TargetMode="External" Id="Re9b60d1f7a924daa" /><Relationship Type="http://schemas.openxmlformats.org/officeDocument/2006/relationships/hyperlink" Target="https://meteor-uat.aihw.gov.au/RegistrationAuthority/9" TargetMode="External" Id="Rd2e2ec49b45346e4" /><Relationship Type="http://schemas.openxmlformats.org/officeDocument/2006/relationships/hyperlink" Target="https://meteor-uat.aihw.gov.au/content/572716" TargetMode="External" Id="R9c65c6e885014ca0" /></Relationships>
</file>

<file path=word/_rels/header1.xml.rels>&#65279;<?xml version="1.0" encoding="utf-8"?><Relationships xmlns="http://schemas.openxmlformats.org/package/2006/relationships"><Relationship Type="http://schemas.openxmlformats.org/officeDocument/2006/relationships/image" Target="/media/image.png" Id="Rfcfc40a2bb254e55" /></Relationships>
</file>