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a9bb9f8c0a4522"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Drug of concern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19ad63f90437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 service provider organisation provides assistance and treatment,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e17abd26e14ab6">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81340d44c9497a">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2011. Australian Standard Classification of Drugs of Concern (ASCED) 2011. Australian Bureau of Statistics, Canberra. Viewed 15 May 2014, </w:t>
            </w:r>
            <w:hyperlink w:history="true" r:id="Rbf00240b0ed2460e">
              <w:r>
                <w:rPr>
                  <w:rStyle w:val="Hyperlink"/>
                </w:rPr>
                <w:t xml:space="preserve">http://www.abs.gov.au/ausstats/abs@.nsf/mf/1248.0</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b29d48363943e3">
              <w:r>
                <w:rPr>
                  <w:rStyle w:val="Hyperlink"/>
                </w:rPr>
                <w:t xml:space="preserve">Aboriginal and Torres Strait Islander primary health-care substance use services cluster</w:t>
              </w:r>
            </w:hyperlink>
          </w:p>
          <w:p>
            <w:pPr>
              <w:pStyle w:val="registration-status"/>
              <w:spacing w:before="0" w:after="0"/>
            </w:pPr>
            <w:hyperlink w:history="true" r:id="Rb2258718d9104b05">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services drug of concern code N[N].</w:t>
            </w:r>
          </w:p>
          <w:p>
            <w:r>
              <w:br/>
            </w:r>
            <w:r>
              <w:br/>
            </w:r>
            <w:hyperlink w:history="true" r:id="Rc787d93df465418b">
              <w:r>
                <w:rPr>
                  <w:rStyle w:val="Hyperlink"/>
                </w:rPr>
                <w:t xml:space="preserve">Aboriginal and Torres Strait Islander primary health-care substance use services cluster</w:t>
              </w:r>
            </w:hyperlink>
          </w:p>
          <w:p>
            <w:pPr>
              <w:pStyle w:val="registration-status"/>
              <w:spacing w:before="0" w:after="0"/>
            </w:pPr>
            <w:hyperlink w:history="true" r:id="R5df00a009f9d4668">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 drug of concern code N[N].</w:t>
            </w:r>
          </w:p>
          <w:p>
            <w:r>
              <w:br/>
            </w:r>
            <w:r>
              <w:br/>
            </w:r>
            <w:hyperlink w:history="true" r:id="Ra7b65e1ef85e43d2">
              <w:r>
                <w:rPr>
                  <w:rStyle w:val="Hyperlink"/>
                </w:rPr>
                <w:t xml:space="preserve">Aboriginal and Torres Strait Islander primary health-care substance use services cluster </w:t>
              </w:r>
            </w:hyperlink>
          </w:p>
          <w:p>
            <w:pPr>
              <w:pStyle w:val="registration-status"/>
              <w:spacing w:before="0" w:after="0"/>
            </w:pPr>
            <w:hyperlink w:history="true" r:id="Ra18f601f2bb94e1d">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services drug of concern code N[N].</w:t>
            </w:r>
          </w:p>
          <w:p>
            <w:r>
              <w:br/>
            </w:r>
            <w:r>
              <w:br/>
            </w:r>
            <w:hyperlink w:history="true" r:id="R13b503ccca324a1c">
              <w:r>
                <w:rPr>
                  <w:rStyle w:val="Hyperlink"/>
                </w:rPr>
                <w:t xml:space="preserve">Aboriginal and Torres Strait Islander standalone substance use services cluster</w:t>
              </w:r>
            </w:hyperlink>
          </w:p>
          <w:p>
            <w:pPr>
              <w:pStyle w:val="registration-status"/>
              <w:spacing w:before="0" w:after="0"/>
            </w:pPr>
            <w:hyperlink w:history="true" r:id="Rf7def4a04ada4799">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standalone substance use services drug of concern code N[N].</w:t>
            </w:r>
          </w:p>
          <w:p>
            <w:r>
              <w:br/>
            </w:r>
            <w:r>
              <w:br/>
            </w:r>
            <w:hyperlink w:history="true" r:id="R5ddf7d1943314791">
              <w:r>
                <w:rPr>
                  <w:rStyle w:val="Hyperlink"/>
                </w:rPr>
                <w:t xml:space="preserve">Aboriginal and Torres Strait Islander standalone substance use services cluster</w:t>
              </w:r>
            </w:hyperlink>
          </w:p>
          <w:p>
            <w:pPr>
              <w:pStyle w:val="registration-status"/>
              <w:spacing w:before="0" w:after="0"/>
            </w:pPr>
            <w:hyperlink w:history="true" r:id="Rc30bca9aa08f4c53">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standalone substance use services drug of concern code N[N].</w:t>
            </w:r>
          </w:p>
          <w:p>
            <w:r>
              <w:br/>
            </w:r>
            <w:r>
              <w:br/>
            </w:r>
          </w:p>
        </w:tc>
      </w:tr>
    </w:tbl>
    <w:p/>
    <w:tbl>
      <w:tblPr>
        <w:tblStyle w:val="TableGrid"/>
        <w:tblW w:w="0" w:type="auto"/>
      </w:tblPr>
    </w:tbl>
    <w:p>
      <w:r>
        <w:br/>
      </w:r>
    </w:p>
    <w:sectPr>
      <w:footerReference xmlns:r="http://schemas.openxmlformats.org/officeDocument/2006/relationships" w:type="default" r:id="R0aadba6163e7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61af5db2f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adba6163e74f10" /><Relationship Type="http://schemas.openxmlformats.org/officeDocument/2006/relationships/header" Target="/word/header1.xml" Id="Rd358956553694223" /><Relationship Type="http://schemas.openxmlformats.org/officeDocument/2006/relationships/settings" Target="/word/settings.xml" Id="R48f696d6ef5f491e" /><Relationship Type="http://schemas.openxmlformats.org/officeDocument/2006/relationships/styles" Target="/word/styles.xml" Id="R92ae5451917c4139" /><Relationship Type="http://schemas.openxmlformats.org/officeDocument/2006/relationships/hyperlink" Target="https://meteor-uat.aihw.gov.au/RegistrationAuthority/9" TargetMode="External" Id="R0e419ad63f904378" /><Relationship Type="http://schemas.openxmlformats.org/officeDocument/2006/relationships/hyperlink" Target="https://meteor-uat.aihw.gov.au/content/568958" TargetMode="External" Id="R7be17abd26e14ab6" /><Relationship Type="http://schemas.openxmlformats.org/officeDocument/2006/relationships/hyperlink" Target="https://meteor-uat.aihw.gov.au/content/288905" TargetMode="External" Id="R9a81340d44c9497a" /><Relationship Type="http://schemas.openxmlformats.org/officeDocument/2006/relationships/hyperlink" Target="http://www.abs.gov.au/ausstats/abs@.nsf/mf/1248.0" TargetMode="External" Id="Rbf00240b0ed2460e" /><Relationship Type="http://schemas.openxmlformats.org/officeDocument/2006/relationships/hyperlink" Target="https://meteor-uat.aihw.gov.au/content/568863" TargetMode="External" Id="R1cb29d48363943e3" /><Relationship Type="http://schemas.openxmlformats.org/officeDocument/2006/relationships/hyperlink" Target="https://meteor-uat.aihw.gov.au/RegistrationAuthority/9" TargetMode="External" Id="Rb2258718d9104b05" /><Relationship Type="http://schemas.openxmlformats.org/officeDocument/2006/relationships/hyperlink" Target="https://meteor-uat.aihw.gov.au/content/676953" TargetMode="External" Id="Rc787d93df465418b" /><Relationship Type="http://schemas.openxmlformats.org/officeDocument/2006/relationships/hyperlink" Target="https://meteor-uat.aihw.gov.au/RegistrationAuthority/9" TargetMode="External" Id="R5df00a009f9d4668" /><Relationship Type="http://schemas.openxmlformats.org/officeDocument/2006/relationships/hyperlink" Target="https://meteor-uat.aihw.gov.au/content/665062" TargetMode="External" Id="Ra7b65e1ef85e43d2" /><Relationship Type="http://schemas.openxmlformats.org/officeDocument/2006/relationships/hyperlink" Target="https://meteor-uat.aihw.gov.au/RegistrationAuthority/9" TargetMode="External" Id="Ra18f601f2bb94e1d" /><Relationship Type="http://schemas.openxmlformats.org/officeDocument/2006/relationships/hyperlink" Target="https://meteor-uat.aihw.gov.au/content/575522" TargetMode="External" Id="R13b503ccca324a1c" /><Relationship Type="http://schemas.openxmlformats.org/officeDocument/2006/relationships/hyperlink" Target="https://meteor-uat.aihw.gov.au/RegistrationAuthority/9" TargetMode="External" Id="Rf7def4a04ada4799" /><Relationship Type="http://schemas.openxmlformats.org/officeDocument/2006/relationships/hyperlink" Target="https://meteor-uat.aihw.gov.au/content/677153" TargetMode="External" Id="R5ddf7d1943314791" /><Relationship Type="http://schemas.openxmlformats.org/officeDocument/2006/relationships/hyperlink" Target="https://meteor-uat.aihw.gov.au/RegistrationAuthority/9" TargetMode="External" Id="Rc30bca9aa08f4c53" /></Relationships>
</file>

<file path=word/_rels/header1.xml.rels>&#65279;<?xml version="1.0" encoding="utf-8"?><Relationships xmlns="http://schemas.openxmlformats.org/package/2006/relationships"><Relationship Type="http://schemas.openxmlformats.org/officeDocument/2006/relationships/image" Target="/media/image.png" Id="R4ff61af5db2f4fc2" /></Relationships>
</file>