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7276cf4dc42b3"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f42d2f87d447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8468825d5466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abc7b2006c4c8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2d8c5c25774aa0">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f71f80e4b040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0a5866eb1c463f">
              <w:r>
                <w:rPr>
                  <w:rStyle w:val="Hyperlink"/>
                </w:rPr>
                <w:t xml:space="preserve">Service provider organisation—drug of concern, Aboriginal and Torres Strait Islander primary health-care service drug of concern code N[N]</w:t>
              </w:r>
            </w:hyperlink>
          </w:p>
          <w:p>
            <w:pPr>
              <w:pStyle w:val="registration-status"/>
              <w:spacing w:before="0" w:after="0"/>
            </w:pPr>
            <w:hyperlink w:history="true" r:id="R6dae4f15c90949b7">
              <w:r>
                <w:rPr>
                  <w:rStyle w:val="Hyperlink"/>
                  <w:color w:val="244061"/>
                </w:rPr>
                <w:t xml:space="preserve">Indigenous</w:t>
              </w:r>
            </w:hyperlink>
            <w:r>
              <w:rPr>
                <w:rStyle w:val="row-content"/>
                <w:color w:val="244061"/>
              </w:rPr>
              <w:t xml:space="preserve">, Standard 16/09/2014</w:t>
            </w:r>
          </w:p>
          <w:p>
            <w:r>
              <w:br/>
            </w:r>
            <w:hyperlink w:history="true" r:id="R1d09c28cfe7b4f27">
              <w:r>
                <w:rPr>
                  <w:rStyle w:val="Hyperlink"/>
                </w:rPr>
                <w:t xml:space="preserve">Service provider organisation—drug of concern, Aboriginal and Torres Strait Islander primary health-care services drug of concern treated code N[N]</w:t>
              </w:r>
            </w:hyperlink>
          </w:p>
          <w:p>
            <w:pPr>
              <w:pStyle w:val="registration-status"/>
              <w:spacing w:before="0" w:after="0"/>
            </w:pPr>
            <w:hyperlink w:history="true" r:id="Rfd9e29835d4049a3">
              <w:r>
                <w:rPr>
                  <w:rStyle w:val="Hyperlink"/>
                  <w:color w:val="244061"/>
                </w:rPr>
                <w:t xml:space="preserve">Indigenous</w:t>
              </w:r>
            </w:hyperlink>
            <w:r>
              <w:rPr>
                <w:rStyle w:val="row-content"/>
                <w:color w:val="244061"/>
              </w:rPr>
              <w:t xml:space="preserve">, Standard 07/12/2017</w:t>
            </w:r>
          </w:p>
          <w:p>
            <w:r>
              <w:br/>
            </w:r>
            <w:hyperlink w:history="true" r:id="R4090888b8ab44122">
              <w:r>
                <w:rPr>
                  <w:rStyle w:val="Hyperlink"/>
                </w:rPr>
                <w:t xml:space="preserve">Service provider organisation—drug of concern, Aboriginal and Torres Strait Islander standalone substance use services drug of concern code N[N]</w:t>
              </w:r>
            </w:hyperlink>
          </w:p>
          <w:p>
            <w:pPr>
              <w:pStyle w:val="registration-status"/>
              <w:spacing w:before="0" w:after="0"/>
            </w:pPr>
            <w:hyperlink w:history="true" r:id="R2546c7ffb27544c9">
              <w:r>
                <w:rPr>
                  <w:rStyle w:val="Hyperlink"/>
                  <w:color w:val="244061"/>
                </w:rPr>
                <w:t xml:space="preserve">Indigenous</w:t>
              </w:r>
            </w:hyperlink>
            <w:r>
              <w:rPr>
                <w:rStyle w:val="row-content"/>
                <w:color w:val="244061"/>
              </w:rPr>
              <w:t xml:space="preserve">, Standard 16/09/2014</w:t>
            </w:r>
          </w:p>
          <w:p>
            <w:r>
              <w:br/>
            </w:r>
            <w:hyperlink w:history="true" r:id="R12a0bf7954c44194">
              <w:r>
                <w:rPr>
                  <w:rStyle w:val="Hyperlink"/>
                </w:rPr>
                <w:t xml:space="preserve">Service provider organisation—drug of concern, text X[X(199)]</w:t>
              </w:r>
            </w:hyperlink>
          </w:p>
          <w:p>
            <w:pPr>
              <w:pStyle w:val="registration-status"/>
              <w:spacing w:before="0" w:after="0"/>
            </w:pPr>
            <w:hyperlink w:history="true" r:id="Ra38a180b4333429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669e9ff1f38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e9fb9e778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9e9ff1f384aa6" /><Relationship Type="http://schemas.openxmlformats.org/officeDocument/2006/relationships/header" Target="/word/header1.xml" Id="Ra485be7370b24ce1" /><Relationship Type="http://schemas.openxmlformats.org/officeDocument/2006/relationships/settings" Target="/word/settings.xml" Id="R5929cc412f9644dd" /><Relationship Type="http://schemas.openxmlformats.org/officeDocument/2006/relationships/styles" Target="/word/styles.xml" Id="R62308e8ce7714661" /><Relationship Type="http://schemas.openxmlformats.org/officeDocument/2006/relationships/hyperlink" Target="https://meteor-uat.aihw.gov.au/RegistrationAuthority/9" TargetMode="External" Id="R423f42d2f87d447d" /><Relationship Type="http://schemas.openxmlformats.org/officeDocument/2006/relationships/hyperlink" Target="https://meteor-uat.aihw.gov.au/content/269022" TargetMode="External" Id="R2b68468825d5466f" /><Relationship Type="http://schemas.openxmlformats.org/officeDocument/2006/relationships/hyperlink" Target="https://meteor-uat.aihw.gov.au/content/281131" TargetMode="External" Id="R71abc7b2006c4c86" /><Relationship Type="http://schemas.openxmlformats.org/officeDocument/2006/relationships/hyperlink" Target="https://meteor-uat.aihw.gov.au/content/269127" TargetMode="External" Id="R6c2d8c5c25774aa0" /><Relationship Type="http://schemas.openxmlformats.org/officeDocument/2006/relationships/hyperlink" Target="https://meteor-uat.aihw.gov.au/content/274661" TargetMode="External" Id="R81f71f80e4b04061" /><Relationship Type="http://schemas.openxmlformats.org/officeDocument/2006/relationships/hyperlink" Target="https://meteor-uat.aihw.gov.au/content/568962" TargetMode="External" Id="Rc50a5866eb1c463f" /><Relationship Type="http://schemas.openxmlformats.org/officeDocument/2006/relationships/hyperlink" Target="https://meteor-uat.aihw.gov.au/RegistrationAuthority/9" TargetMode="External" Id="R6dae4f15c90949b7" /><Relationship Type="http://schemas.openxmlformats.org/officeDocument/2006/relationships/hyperlink" Target="https://meteor-uat.aihw.gov.au/content/665044" TargetMode="External" Id="R1d09c28cfe7b4f27" /><Relationship Type="http://schemas.openxmlformats.org/officeDocument/2006/relationships/hyperlink" Target="https://meteor-uat.aihw.gov.au/RegistrationAuthority/9" TargetMode="External" Id="Rfd9e29835d4049a3" /><Relationship Type="http://schemas.openxmlformats.org/officeDocument/2006/relationships/hyperlink" Target="https://meteor-uat.aihw.gov.au/content/575543" TargetMode="External" Id="R4090888b8ab44122" /><Relationship Type="http://schemas.openxmlformats.org/officeDocument/2006/relationships/hyperlink" Target="https://meteor-uat.aihw.gov.au/RegistrationAuthority/9" TargetMode="External" Id="R2546c7ffb27544c9" /><Relationship Type="http://schemas.openxmlformats.org/officeDocument/2006/relationships/hyperlink" Target="https://meteor-uat.aihw.gov.au/content/568998" TargetMode="External" Id="R12a0bf7954c44194" /><Relationship Type="http://schemas.openxmlformats.org/officeDocument/2006/relationships/hyperlink" Target="https://meteor-uat.aihw.gov.au/RegistrationAuthority/9" TargetMode="External" Id="Ra38a180b4333429d" /></Relationships>
</file>

<file path=word/_rels/header1.xml.rels>&#65279;<?xml version="1.0" encoding="utf-8"?><Relationships xmlns="http://schemas.openxmlformats.org/package/2006/relationships"><Relationship Type="http://schemas.openxmlformats.org/officeDocument/2006/relationships/image" Target="/media/image.png" Id="R52ae9fb9e7784576" /></Relationships>
</file>