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17a98df60b42bc" /></Relationships>
</file>

<file path=word/document.xml><?xml version="1.0" encoding="utf-8"?>
<w:document xmlns:r="http://schemas.openxmlformats.org/officeDocument/2006/relationships" xmlns:w="http://schemas.openxmlformats.org/wordprocessingml/2006/main">
  <w:body>
    <w:p>
      <w:pPr>
        <w:pStyle w:val="Title"/>
      </w:pPr>
      <w:r>
        <w:t>Patient—myringoplasty graft attachment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graft attachment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Myringoplasty graft attachment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dd4649884408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technique used to attach a graft during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974cc47434344b1d">
              <w:r>
                <w:rPr>
                  <w:rStyle w:val="Hyperlink"/>
                  <w:b/>
                </w:rPr>
                <w:t xml:space="preserve">myringoplasty</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d11d1b48754437">
              <w:r>
                <w:rPr>
                  <w:rStyle w:val="Hyperlink"/>
                </w:rPr>
                <w:t xml:space="preserve">Patient—myringoplasty graft attachment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d07fa0f695441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technique used to attach a graft during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469679334b76479a">
              <w:r>
                <w:rPr>
                  <w:rStyle w:val="Hyperlink"/>
                  <w:b/>
                </w:rPr>
                <w:t xml:space="preserve">myringoplasty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773cf18eb941f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5363a3dbfd45bd">
              <w:r>
                <w:rPr>
                  <w:rStyle w:val="Hyperlink"/>
                </w:rPr>
                <w:t xml:space="preserve">Myringoplasty graft attachment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1615b9de004e1c">
              <w:r>
                <w:rPr>
                  <w:rStyle w:val="Hyperlink"/>
                </w:rPr>
                <w:t xml:space="preserve">Myringoplasty graft attachment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63123899244de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technique used to attach a graft during a myringoplasty.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Underlay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Butterfly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Patch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Underlay</w:t>
            </w:r>
          </w:p>
          <w:p>
            <w:pPr>
              <w:spacing w:after="160"/>
            </w:pPr>
            <w:r>
              <w:rPr>
                <w:rStyle w:val="row-content-rich-text"/>
              </w:rPr>
              <w:t xml:space="preserve">The graft goes underneath the small bone (malleus) in the middle ear.</w:t>
            </w:r>
          </w:p>
          <w:p>
            <w:pPr>
              <w:spacing w:after="160"/>
            </w:pPr>
            <w:r>
              <w:rPr>
                <w:rStyle w:val="row-content-rich-text"/>
              </w:rPr>
              <w:t xml:space="preserve">CODE 2   Inlay</w:t>
            </w:r>
          </w:p>
          <w:p>
            <w:pPr>
              <w:spacing w:after="160"/>
            </w:pPr>
            <w:r>
              <w:rPr>
                <w:rStyle w:val="row-content-rich-text"/>
              </w:rPr>
              <w:t xml:space="preserve">The graft material is inserted under the squamous (skin layer) of the </w:t>
            </w:r>
            <w:hyperlink w:tooltip="A thin, semitransparent membrane in the middle ear that transmits sound vibrations to the internal ear." w:history="true" r:id="R2d16233178d449e9">
              <w:r>
                <w:rPr>
                  <w:rStyle w:val="Hyperlink"/>
                  <w:b/>
                </w:rPr>
                <w:t xml:space="preserve">tympanic membrane</w:t>
              </w:r>
            </w:hyperlink>
            <w:r>
              <w:rPr>
                <w:rStyle w:val="row-content-rich-text"/>
              </w:rPr>
              <w:t xml:space="preserve">.</w:t>
            </w:r>
          </w:p>
          <w:p>
            <w:pPr>
              <w:spacing w:after="160"/>
            </w:pPr>
            <w:r>
              <w:rPr>
                <w:rStyle w:val="row-content-rich-text"/>
              </w:rPr>
              <w:t xml:space="preserve">CODE 3   Onlay</w:t>
            </w:r>
          </w:p>
          <w:p>
            <w:pPr>
              <w:spacing w:after="160"/>
            </w:pPr>
            <w:r>
              <w:rPr>
                <w:rStyle w:val="row-content-rich-text"/>
              </w:rPr>
              <w:t xml:space="preserve">The graft is laid directly onto the bone surface.</w:t>
            </w:r>
          </w:p>
          <w:p>
            <w:pPr>
              <w:spacing w:after="160"/>
            </w:pPr>
            <w:r>
              <w:rPr>
                <w:rStyle w:val="row-content-rich-text"/>
              </w:rPr>
              <w:t xml:space="preserve">CODE 4   Butterfly</w:t>
            </w:r>
          </w:p>
          <w:p>
            <w:pPr>
              <w:spacing w:after="160"/>
            </w:pPr>
            <w:r>
              <w:rPr>
                <w:rStyle w:val="row-content-rich-text"/>
              </w:rPr>
              <w:t xml:space="preserve">A cartilage graft resembling butterfly wings.</w:t>
            </w:r>
          </w:p>
          <w:p>
            <w:pPr>
              <w:spacing w:after="160"/>
            </w:pPr>
            <w:r>
              <w:rPr>
                <w:rStyle w:val="row-content-rich-text"/>
              </w:rPr>
              <w:t xml:space="preserve">CODE 5   Patch</w:t>
            </w:r>
          </w:p>
          <w:p>
            <w:pPr>
              <w:spacing w:after="160"/>
            </w:pPr>
            <w:r>
              <w:rPr>
                <w:rStyle w:val="row-content-rich-text"/>
              </w:rPr>
              <w:t xml:space="preserve">A paper-patch (Steri-Strip) is used at the attachment site.</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435505729cf4965">
              <w:r>
                <w:rPr>
                  <w:rStyle w:val="Hyperlink"/>
                </w:rPr>
                <w:t xml:space="preserve">Patient—myringoplasty graft type, code N[N]</w:t>
              </w:r>
            </w:hyperlink>
          </w:p>
          <w:p>
            <w:pPr>
              <w:pStyle w:val="registration-status"/>
              <w:spacing w:before="0" w:after="0"/>
            </w:pPr>
            <w:hyperlink w:history="true" r:id="Rd327d04be920480e">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2ecd60c68dee43c0">
              <w:r>
                <w:rPr>
                  <w:rStyle w:val="Hyperlink"/>
                </w:rPr>
                <w:t xml:space="preserve">Patient—myringoplasty indicator, yes/no code N</w:t>
              </w:r>
            </w:hyperlink>
          </w:p>
          <w:p>
            <w:pPr>
              <w:pStyle w:val="registration-status"/>
              <w:spacing w:before="0" w:after="0"/>
            </w:pPr>
            <w:hyperlink w:history="true" r:id="Rabe9cf598551458e">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e30f534f73b54c99">
              <w:r>
                <w:rPr>
                  <w:rStyle w:val="Hyperlink"/>
                </w:rPr>
                <w:t xml:space="preserve">Patient—revision myringoplasty indicator, yes/no code N</w:t>
              </w:r>
            </w:hyperlink>
          </w:p>
          <w:p>
            <w:pPr>
              <w:pStyle w:val="registration-status"/>
              <w:spacing w:before="0" w:after="0"/>
            </w:pPr>
            <w:hyperlink w:history="true" r:id="R10199121066d4cf1">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1e401830dc41b5">
              <w:r>
                <w:rPr>
                  <w:rStyle w:val="Hyperlink"/>
                </w:rPr>
                <w:t xml:space="preserve">Myringoplasty cluster</w:t>
              </w:r>
            </w:hyperlink>
          </w:p>
          <w:p>
            <w:pPr>
              <w:pStyle w:val="registration-status"/>
              <w:spacing w:before="0" w:after="0"/>
            </w:pPr>
            <w:hyperlink w:history="true" r:id="R8263aaeeb29a44af">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22d0d9a7b1964523">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9367fc3b8bea43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49326475e14c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67fc3b8bea4317" /><Relationship Type="http://schemas.openxmlformats.org/officeDocument/2006/relationships/header" Target="/word/header1.xml" Id="Rc215e5691e7d4e5e" /><Relationship Type="http://schemas.openxmlformats.org/officeDocument/2006/relationships/settings" Target="/word/settings.xml" Id="Red4a6cab39a24bd0" /><Relationship Type="http://schemas.openxmlformats.org/officeDocument/2006/relationships/styles" Target="/word/styles.xml" Id="R647e2ace46274add" /><Relationship Type="http://schemas.openxmlformats.org/officeDocument/2006/relationships/hyperlink" Target="https://meteor-uat.aihw.gov.au/RegistrationAuthority/9" TargetMode="External" Id="R019dd46498844087" /><Relationship Type="http://schemas.openxmlformats.org/officeDocument/2006/relationships/hyperlink" Target="https://meteor-uat.aihw.gov.au/content/574902" TargetMode="External" Id="R974cc47434344b1d" /><Relationship Type="http://schemas.openxmlformats.org/officeDocument/2006/relationships/hyperlink" Target="https://meteor-uat.aihw.gov.au/content/568360" TargetMode="External" Id="R76d11d1b48754437" /><Relationship Type="http://schemas.openxmlformats.org/officeDocument/2006/relationships/hyperlink" Target="https://meteor-uat.aihw.gov.au/RegistrationAuthority/9" TargetMode="External" Id="R95d07fa0f695441a" /><Relationship Type="http://schemas.openxmlformats.org/officeDocument/2006/relationships/hyperlink" Target="https://meteor-uat.aihw.gov.au/content/574902" TargetMode="External" Id="R469679334b76479a" /><Relationship Type="http://schemas.openxmlformats.org/officeDocument/2006/relationships/hyperlink" Target="https://meteor-uat.aihw.gov.au/content/268959" TargetMode="External" Id="Rdb773cf18eb941ff" /><Relationship Type="http://schemas.openxmlformats.org/officeDocument/2006/relationships/hyperlink" Target="https://meteor-uat.aihw.gov.au/content/568335" TargetMode="External" Id="Re25363a3dbfd45bd" /><Relationship Type="http://schemas.openxmlformats.org/officeDocument/2006/relationships/hyperlink" Target="https://meteor-uat.aihw.gov.au/content/568321" TargetMode="External" Id="R0c1615b9de004e1c" /><Relationship Type="http://schemas.openxmlformats.org/officeDocument/2006/relationships/hyperlink" Target="https://meteor-uat.aihw.gov.au/RegistrationAuthority/9" TargetMode="External" Id="R7563123899244de0" /><Relationship Type="http://schemas.openxmlformats.org/officeDocument/2006/relationships/hyperlink" Target="https://meteor-uat.aihw.gov.au/content/562107" TargetMode="External" Id="R2d16233178d449e9" /><Relationship Type="http://schemas.openxmlformats.org/officeDocument/2006/relationships/hyperlink" Target="https://meteor-uat.aihw.gov.au/content/568308" TargetMode="External" Id="R1435505729cf4965" /><Relationship Type="http://schemas.openxmlformats.org/officeDocument/2006/relationships/hyperlink" Target="https://meteor-uat.aihw.gov.au/RegistrationAuthority/9" TargetMode="External" Id="Rd327d04be920480e" /><Relationship Type="http://schemas.openxmlformats.org/officeDocument/2006/relationships/hyperlink" Target="https://meteor-uat.aihw.gov.au/content/572383" TargetMode="External" Id="R2ecd60c68dee43c0" /><Relationship Type="http://schemas.openxmlformats.org/officeDocument/2006/relationships/hyperlink" Target="https://meteor-uat.aihw.gov.au/RegistrationAuthority/9" TargetMode="External" Id="Rabe9cf598551458e" /><Relationship Type="http://schemas.openxmlformats.org/officeDocument/2006/relationships/hyperlink" Target="https://meteor-uat.aihw.gov.au/content/568031" TargetMode="External" Id="Re30f534f73b54c99" /><Relationship Type="http://schemas.openxmlformats.org/officeDocument/2006/relationships/hyperlink" Target="https://meteor-uat.aihw.gov.au/RegistrationAuthority/9" TargetMode="External" Id="R10199121066d4cf1" /><Relationship Type="http://schemas.openxmlformats.org/officeDocument/2006/relationships/hyperlink" Target="https://meteor-uat.aihw.gov.au/content/567985" TargetMode="External" Id="Rb61e401830dc41b5" /><Relationship Type="http://schemas.openxmlformats.org/officeDocument/2006/relationships/hyperlink" Target="https://meteor-uat.aihw.gov.au/RegistrationAuthority/9" TargetMode="External" Id="R8263aaeeb29a44af" /><Relationship Type="http://schemas.openxmlformats.org/officeDocument/2006/relationships/hyperlink" Target="https://meteor-uat.aihw.gov.au/content/572716" TargetMode="External" Id="R22d0d9a7b1964523" /></Relationships>
</file>

<file path=word/_rels/header1.xml.rels>&#65279;<?xml version="1.0" encoding="utf-8"?><Relationships xmlns="http://schemas.openxmlformats.org/package/2006/relationships"><Relationship Type="http://schemas.openxmlformats.org/officeDocument/2006/relationships/image" Target="/media/image.png" Id="Re849326475e14ced" /></Relationships>
</file>