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d8057e69c04943" /></Relationships>
</file>

<file path=word/document.xml><?xml version="1.0" encoding="utf-8"?>
<w:document xmlns:r="http://schemas.openxmlformats.org/officeDocument/2006/relationships" xmlns:w="http://schemas.openxmlformats.org/wordprocessingml/2006/main">
  <w:body>
    <w:p>
      <w:pPr>
        <w:pStyle w:val="Title"/>
      </w:pPr>
      <w:r>
        <w:t>Service provider organisation—proportion of governing body members that are Aboriginal or Torres Strait Islander people, percentage 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organisation—proportion of governing body members that are Aboriginal or Torres Strait Islander people, percentage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Proportion of governing body members that are Aboriginal or Torres Strait Islander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564354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6f23f406224454">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 service provider organisation's governing board or committee's members that are Aboriginal or Torres Strait Islander people, as represented by a percentage.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aaae56876854312">
              <w:r>
                <w:rPr>
                  <w:rStyle w:val="Hyperlink"/>
                </w:rPr>
                <w:t xml:space="preserve">Service provider organisation—proportion of governing body members that are Aboriginal or Torres Strait Islander people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564350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ffcededce2451b">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 service provider organisation's governing board or committee's members that are Aboriginal or Torres Strait Islander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cbc601fa63f4829">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da7a32d875b43d2">
              <w:r>
                <w:rPr>
                  <w:rStyle w:val="Hyperlink"/>
                </w:rPr>
                <w:t xml:space="preserve">Proportion of governing body members that are Aboriginal or Torres Strait Islander people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c07377e3a904ba8">
              <w:r>
                <w:rPr>
                  <w:rStyle w:val="Hyperlink"/>
                </w:rPr>
                <w:t xml:space="preserve">Percentage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352691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c96b4c2d624c1a">
              <w:r>
                <w:rPr>
                  <w:rStyle w:val="Hyperlink"/>
                  <w:color w:val="244061"/>
                </w:rPr>
                <w:t xml:space="preserve">Health!</w:t>
              </w:r>
            </w:hyperlink>
            <w:r>
              <w:rPr>
                <w:rStyle w:val="row-content"/>
                <w:color w:val="244061"/>
              </w:rPr>
              <w:t xml:space="preserve">, Standard 01/10/2008</w:t>
            </w:r>
          </w:p>
          <w:p>
            <w:pPr>
              <w:spacing w:before="0" w:after="0"/>
            </w:pPr>
            <w:hyperlink w:history="true" r:id="R547ede584cdf4541">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proportion per hundred.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bf7cdf8cc8d4beb">
              <w:r>
                <w:rPr>
                  <w:rStyle w:val="Hyperlink"/>
                </w:rPr>
                <w:t xml:space="preserve">OATSIH Services Reporting (OSR) governance cluster</w:t>
              </w:r>
            </w:hyperlink>
          </w:p>
          <w:p>
            <w:pPr>
              <w:pStyle w:val="registration-status"/>
              <w:spacing w:before="0" w:after="0"/>
            </w:pPr>
            <w:hyperlink w:history="true" r:id="R4bce5ff10b6a4215">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refers to the OATSIH-funded services governing committee or board.</w:t>
            </w:r>
          </w:p>
          <w:p>
            <w:r>
              <w:rPr>
                <w:rStyle w:val="row-content"/>
              </w:rPr>
              <w:t xml:space="preserve">Note that the supplementary code '999' in the value domain is not used for this data element.</w:t>
            </w:r>
          </w:p>
          <w:p>
            <w:r>
              <w:br/>
            </w:r>
            <w:r>
              <w:br/>
            </w:r>
            <w:hyperlink w:history="true" r:id="Rf7efdca04e5b4e42">
              <w:r>
                <w:rPr>
                  <w:rStyle w:val="Hyperlink"/>
                </w:rPr>
                <w:t xml:space="preserve">OATSIH Services Reporting (OSR) service details cluster</w:t>
              </w:r>
            </w:hyperlink>
          </w:p>
          <w:p>
            <w:pPr>
              <w:pStyle w:val="registration-status"/>
              <w:spacing w:before="0" w:after="0"/>
            </w:pPr>
            <w:hyperlink w:history="true" r:id="R357ea5cc03e84cd0">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refers to the OATSIH-funded services governing committee or board.</w:t>
            </w:r>
          </w:p>
          <w:p>
            <w:r>
              <w:rPr>
                <w:rStyle w:val="row-content"/>
              </w:rPr>
              <w:t xml:space="preserve">Note that the supplementary code '999' in the value domain is not used for this data element.</w:t>
            </w:r>
          </w:p>
          <w:p>
            <w:r>
              <w:br/>
            </w:r>
            <w:r>
              <w:br/>
            </w:r>
            <w:hyperlink w:history="true" r:id="R84f130f446a14c1b">
              <w:r>
                <w:rPr>
                  <w:rStyle w:val="Hyperlink"/>
                </w:rPr>
                <w:t xml:space="preserve">OATSIH Services Reporting (OSR) service details cluster</w:t>
              </w:r>
            </w:hyperlink>
          </w:p>
          <w:p>
            <w:pPr>
              <w:pStyle w:val="registration-status"/>
              <w:spacing w:before="0" w:after="0"/>
            </w:pPr>
            <w:hyperlink w:history="true" r:id="R7605d803489e43f0">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refers to the OATSIH-funded services governing committee or board.</w:t>
            </w:r>
          </w:p>
          <w:p>
            <w:r>
              <w:rPr>
                <w:rStyle w:val="row-content"/>
              </w:rPr>
              <w:t xml:space="preserve">Note that the supplementary code '999' in the value domain is not used for this data element.</w:t>
            </w:r>
          </w:p>
          <w:p>
            <w:r>
              <w:br/>
            </w:r>
            <w:r>
              <w:br/>
            </w:r>
            <w:hyperlink w:history="true" r:id="Re13e7c73eafa47c6">
              <w:r>
                <w:rPr>
                  <w:rStyle w:val="Hyperlink"/>
                </w:rPr>
                <w:t xml:space="preserve">OATSIH Services Reporting (OSR) service details cluster </w:t>
              </w:r>
            </w:hyperlink>
          </w:p>
          <w:p>
            <w:pPr>
              <w:pStyle w:val="registration-status"/>
              <w:spacing w:before="0" w:after="0"/>
            </w:pPr>
            <w:hyperlink w:history="true" r:id="Rfb0d3e4797c04cdc">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refers to the OATSIH-funded services governing committee or board.</w:t>
            </w:r>
          </w:p>
          <w:p>
            <w:r>
              <w:rPr>
                <w:rStyle w:val="row-content"/>
              </w:rPr>
              <w:t xml:space="preserve">Note that the supplementary code '999' in the value domain is not used for this data element.</w:t>
            </w:r>
          </w:p>
          <w:p>
            <w:r>
              <w:br/>
            </w:r>
            <w:r>
              <w:br/>
            </w:r>
          </w:p>
        </w:tc>
      </w:tr>
    </w:tbl>
    <w:p/>
    <w:tbl>
      <w:tblPr>
        <w:tblStyle w:val="TableGrid"/>
        <w:tblW w:w="0" w:type="auto"/>
      </w:tblPr>
    </w:tbl>
    <w:p>
      <w:r>
        <w:br/>
      </w:r>
    </w:p>
    <w:sectPr>
      <w:footerReference xmlns:r="http://schemas.openxmlformats.org/officeDocument/2006/relationships" w:type="default" r:id="Rfdcbb4773f684f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564354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9aa9595b4d4a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cbb4773f684fee" /><Relationship Type="http://schemas.openxmlformats.org/officeDocument/2006/relationships/header" Target="/word/header1.xml" Id="R301c922f6f434eef" /><Relationship Type="http://schemas.openxmlformats.org/officeDocument/2006/relationships/settings" Target="/word/settings.xml" Id="R719a352a97e64944" /><Relationship Type="http://schemas.openxmlformats.org/officeDocument/2006/relationships/styles" Target="/word/styles.xml" Id="R29df95f1fd9c4baf" /><Relationship Type="http://schemas.openxmlformats.org/officeDocument/2006/relationships/hyperlink" Target="https://meteor-uat.aihw.gov.au/RegistrationAuthority/9" TargetMode="External" Id="Ra16f23f406224454" /><Relationship Type="http://schemas.openxmlformats.org/officeDocument/2006/relationships/hyperlink" Target="https://meteor-uat.aihw.gov.au/content/564350" TargetMode="External" Id="R4aaae56876854312" /><Relationship Type="http://schemas.openxmlformats.org/officeDocument/2006/relationships/hyperlink" Target="https://meteor-uat.aihw.gov.au/RegistrationAuthority/9" TargetMode="External" Id="R24ffcededce2451b" /><Relationship Type="http://schemas.openxmlformats.org/officeDocument/2006/relationships/hyperlink" Target="https://meteor-uat.aihw.gov.au/content/269022" TargetMode="External" Id="R0cbc601fa63f4829" /><Relationship Type="http://schemas.openxmlformats.org/officeDocument/2006/relationships/hyperlink" Target="https://meteor-uat.aihw.gov.au/content/564347" TargetMode="External" Id="R1da7a32d875b43d2" /><Relationship Type="http://schemas.openxmlformats.org/officeDocument/2006/relationships/hyperlink" Target="https://meteor-uat.aihw.gov.au/content/352691" TargetMode="External" Id="R4c07377e3a904ba8" /><Relationship Type="http://schemas.openxmlformats.org/officeDocument/2006/relationships/hyperlink" Target="https://meteor-uat.aihw.gov.au/RegistrationAuthority/14" TargetMode="External" Id="R37c96b4c2d624c1a" /><Relationship Type="http://schemas.openxmlformats.org/officeDocument/2006/relationships/hyperlink" Target="https://meteor-uat.aihw.gov.au/RegistrationAuthority/9" TargetMode="External" Id="R547ede584cdf4541" /><Relationship Type="http://schemas.openxmlformats.org/officeDocument/2006/relationships/hyperlink" Target="https://meteor-uat.aihw.gov.au/content/665375" TargetMode="External" Id="Rebf7cdf8cc8d4beb" /><Relationship Type="http://schemas.openxmlformats.org/officeDocument/2006/relationships/hyperlink" Target="https://meteor-uat.aihw.gov.au/RegistrationAuthority/9" TargetMode="External" Id="R4bce5ff10b6a4215" /><Relationship Type="http://schemas.openxmlformats.org/officeDocument/2006/relationships/hyperlink" Target="https://meteor-uat.aihw.gov.au/content/562988" TargetMode="External" Id="Rf7efdca04e5b4e42" /><Relationship Type="http://schemas.openxmlformats.org/officeDocument/2006/relationships/hyperlink" Target="https://meteor-uat.aihw.gov.au/RegistrationAuthority/9" TargetMode="External" Id="R357ea5cc03e84cd0" /><Relationship Type="http://schemas.openxmlformats.org/officeDocument/2006/relationships/hyperlink" Target="https://meteor-uat.aihw.gov.au/content/683058" TargetMode="External" Id="R84f130f446a14c1b" /><Relationship Type="http://schemas.openxmlformats.org/officeDocument/2006/relationships/hyperlink" Target="https://meteor-uat.aihw.gov.au/RegistrationAuthority/9" TargetMode="External" Id="R7605d803489e43f0" /><Relationship Type="http://schemas.openxmlformats.org/officeDocument/2006/relationships/hyperlink" Target="https://meteor-uat.aihw.gov.au/content/683118" TargetMode="External" Id="Re13e7c73eafa47c6" /><Relationship Type="http://schemas.openxmlformats.org/officeDocument/2006/relationships/hyperlink" Target="https://meteor-uat.aihw.gov.au/RegistrationAuthority/9" TargetMode="External" Id="Rfb0d3e4797c04cdc" /></Relationships>
</file>

<file path=word/_rels/header1.xml.rels>&#65279;<?xml version="1.0" encoding="utf-8"?><Relationships xmlns="http://schemas.openxmlformats.org/package/2006/relationships"><Relationship Type="http://schemas.openxmlformats.org/officeDocument/2006/relationships/image" Target="/media/image.png" Id="R279aa9595b4d4af9" /></Relationships>
</file>