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4b1427686484a"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059534794427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c003d76de4641">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02873e3ff4178">
              <w:r>
                <w:rPr>
                  <w:rStyle w:val="Hyperlink"/>
                </w:rPr>
                <w:t xml:space="preserve">Non-admitted service type code (Tier 2 v3.0)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be7bbc123d434b">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94d36a6c72564231">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in the:</w:t>
            </w:r>
          </w:p>
          <w:p>
            <w:hyperlink w:history="true" r:id="Rc2d419fd5bea4ed6">
              <w:r>
                <w:rPr>
                  <w:rStyle w:val="Hyperlink"/>
                </w:rPr>
                <w:t xml:space="preserve">Non-admitted patient DSS 2014-15</w:t>
              </w:r>
            </w:hyperlink>
          </w:p>
          <w:p>
            <w:hyperlink w:history="true" r:id="Rf1a340edac4442bd">
              <w:r>
                <w:rPr>
                  <w:rStyle w:val="Hyperlink"/>
                </w:rPr>
                <w:t xml:space="preserve">Non-admitted patient care hospital aggregate NMDS 2014-15</w:t>
              </w:r>
            </w:hyperlink>
          </w:p>
          <w:p>
            <w:hyperlink w:history="true" r:id="Rc7b7bae3710a4383">
              <w:r>
                <w:rPr>
                  <w:rStyle w:val="Hyperlink"/>
                </w:rPr>
                <w:t xml:space="preserve">Non-admitted patient care Local Hospital Network aggregate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046eef8663774303">
              <w:r>
                <w:rPr>
                  <w:rStyle w:val="Hyperlink"/>
                </w:rPr>
                <w:t xml:space="preserve">Non-admitted patient service event-non-admitted service type, code (Tier 2 v3.0)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(v3.0) is recorded in the NAPAAWL DC without the decimal point and has the format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68cecb2bfd4e98">
              <w:r>
                <w:rPr>
                  <w:rStyle w:val="Hyperlink"/>
                </w:rPr>
                <w:t xml:space="preserve">Clinic—non-admitted service type, code (Tier 2 v2.0) NN.NN</w:t>
              </w:r>
            </w:hyperlink>
          </w:p>
          <w:p>
            <w:pPr>
              <w:pStyle w:val="registration-status"/>
              <w:spacing w:before="0" w:after="0"/>
            </w:pPr>
            <w:hyperlink w:history="true" r:id="R420dac8abd984743">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ea5dd6336fbe4bcf">
              <w:r>
                <w:rPr>
                  <w:rStyle w:val="Hyperlink"/>
                </w:rPr>
                <w:t xml:space="preserve">Clinic—non-admitted service type, code (Tier 2 v4.1) NN.NN</w:t>
              </w:r>
            </w:hyperlink>
          </w:p>
          <w:p>
            <w:pPr>
              <w:pStyle w:val="registration-status"/>
              <w:spacing w:before="0" w:after="0"/>
            </w:pPr>
            <w:hyperlink w:history="true" r:id="R76b601dfaed043c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eb9ca7745894086">
              <w:r>
                <w:rPr>
                  <w:rStyle w:val="Hyperlink"/>
                </w:rPr>
                <w:t xml:space="preserve">Non-admitted patient service event—non-admitted service type, code (Tier 2 v2.0) NN.NN</w:t>
              </w:r>
            </w:hyperlink>
          </w:p>
          <w:p>
            <w:pPr>
              <w:pStyle w:val="registration-status"/>
              <w:spacing w:before="0" w:after="0"/>
            </w:pPr>
            <w:hyperlink w:history="true" r:id="Rd569b5a649e3437e">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9fb8dde2d6a04e4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13f328455c024cce">
              <w:r>
                <w:rPr>
                  <w:rStyle w:val="Hyperlink"/>
                </w:rPr>
                <w:t xml:space="preserve">Non-admitted patient service event—non-admitted service type, code (Tier 2 v3.0) NN.NN</w:t>
              </w:r>
            </w:hyperlink>
          </w:p>
          <w:p>
            <w:pPr>
              <w:pStyle w:val="registration-status"/>
              <w:spacing w:before="0" w:after="0"/>
            </w:pPr>
            <w:hyperlink w:history="true" r:id="Rc40a8852f9904cc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7138df546714ee4">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1922950a8b4067">
              <w:r>
                <w:rPr>
                  <w:rStyle w:val="Hyperlink"/>
                </w:rPr>
                <w:t xml:space="preserve">WA Health Non-Admitted Patient Activity and Wait List Data Collection (NAPAAWL DC) 2014-15</w:t>
              </w:r>
            </w:hyperlink>
          </w:p>
          <w:p>
            <w:pPr>
              <w:pStyle w:val="registration-status"/>
              <w:spacing w:before="0" w:after="0"/>
            </w:pPr>
            <w:hyperlink w:history="true" r:id="R52632dff169a4ab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818bc6fdaef2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dba501b2d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bc6fdaef245bd" /><Relationship Type="http://schemas.openxmlformats.org/officeDocument/2006/relationships/header" Target="/word/header1.xml" Id="R556c782a490343bc" /><Relationship Type="http://schemas.openxmlformats.org/officeDocument/2006/relationships/settings" Target="/word/settings.xml" Id="R4125c3be29744af8" /><Relationship Type="http://schemas.openxmlformats.org/officeDocument/2006/relationships/styles" Target="/word/styles.xml" Id="Rceabfccd48bf4686" /><Relationship Type="http://schemas.openxmlformats.org/officeDocument/2006/relationships/hyperlink" Target="https://meteor-uat.aihw.gov.au/RegistrationAuthority/5" TargetMode="External" Id="R8950595347944272" /><Relationship Type="http://schemas.openxmlformats.org/officeDocument/2006/relationships/hyperlink" Target="https://meteor-uat.aihw.gov.au/content/563439" TargetMode="External" Id="Rd34c003d76de4641" /><Relationship Type="http://schemas.openxmlformats.org/officeDocument/2006/relationships/hyperlink" Target="https://meteor-uat.aihw.gov.au/content/548187" TargetMode="External" Id="R3ac02873e3ff4178" /><Relationship Type="http://schemas.openxmlformats.org/officeDocument/2006/relationships/hyperlink" Target="https://meteor-uat.aihw.gov.au/content/548185" TargetMode="External" Id="R79be7bbc123d434b" /><Relationship Type="http://schemas.openxmlformats.org/officeDocument/2006/relationships/hyperlink" Target="http://www.ihpa.gov.au/internet/ihpa/publishing.nsf/Content/non-admitted-care" TargetMode="External" Id="R94d36a6c72564231" /><Relationship Type="http://schemas.openxmlformats.org/officeDocument/2006/relationships/hyperlink" Target="https://meteor-uat.aihw.gov.au/content/548176" TargetMode="External" Id="Rc2d419fd5bea4ed6" /><Relationship Type="http://schemas.openxmlformats.org/officeDocument/2006/relationships/hyperlink" Target="https://meteor-uat.aihw.gov.au/content/547686" TargetMode="External" Id="Rf1a340edac4442bd" /><Relationship Type="http://schemas.openxmlformats.org/officeDocument/2006/relationships/hyperlink" Target="https://meteor-uat.aihw.gov.au/content/557824" TargetMode="External" Id="Rc7b7bae3710a4383" /><Relationship Type="http://schemas.openxmlformats.org/officeDocument/2006/relationships/hyperlink" Target="https://meteor-uat.aihw.gov.au/content/548189" TargetMode="External" Id="R046eef8663774303" /><Relationship Type="http://schemas.openxmlformats.org/officeDocument/2006/relationships/hyperlink" Target="https://meteor-uat.aihw.gov.au/content/563441" TargetMode="External" Id="R0f68cecb2bfd4e98" /><Relationship Type="http://schemas.openxmlformats.org/officeDocument/2006/relationships/hyperlink" Target="https://meteor-uat.aihw.gov.au/RegistrationAuthority/5" TargetMode="External" Id="R420dac8abd984743" /><Relationship Type="http://schemas.openxmlformats.org/officeDocument/2006/relationships/hyperlink" Target="https://meteor-uat.aihw.gov.au/content/662415" TargetMode="External" Id="Rea5dd6336fbe4bcf" /><Relationship Type="http://schemas.openxmlformats.org/officeDocument/2006/relationships/hyperlink" Target="https://meteor-uat.aihw.gov.au/RegistrationAuthority/5" TargetMode="External" Id="R76b601dfaed043cf" /><Relationship Type="http://schemas.openxmlformats.org/officeDocument/2006/relationships/hyperlink" Target="https://meteor-uat.aihw.gov.au/content/500722" TargetMode="External" Id="Rbeb9ca7745894086" /><Relationship Type="http://schemas.openxmlformats.org/officeDocument/2006/relationships/hyperlink" Target="https://meteor-uat.aihw.gov.au/RegistrationAuthority/14" TargetMode="External" Id="Rd569b5a649e3437e" /><Relationship Type="http://schemas.openxmlformats.org/officeDocument/2006/relationships/hyperlink" Target="https://meteor-uat.aihw.gov.au/RegistrationAuthority/6" TargetMode="External" Id="R9fb8dde2d6a04e40" /><Relationship Type="http://schemas.openxmlformats.org/officeDocument/2006/relationships/hyperlink" Target="https://meteor-uat.aihw.gov.au/content/548189" TargetMode="External" Id="R13f328455c024cce" /><Relationship Type="http://schemas.openxmlformats.org/officeDocument/2006/relationships/hyperlink" Target="https://meteor-uat.aihw.gov.au/RegistrationAuthority/14" TargetMode="External" Id="Rc40a8852f9904cc7" /><Relationship Type="http://schemas.openxmlformats.org/officeDocument/2006/relationships/hyperlink" Target="https://meteor-uat.aihw.gov.au/RegistrationAuthority/17" TargetMode="External" Id="R37138df546714ee4" /><Relationship Type="http://schemas.openxmlformats.org/officeDocument/2006/relationships/hyperlink" Target="https://meteor-uat.aihw.gov.au/content/605977" TargetMode="External" Id="Rda1922950a8b4067" /><Relationship Type="http://schemas.openxmlformats.org/officeDocument/2006/relationships/hyperlink" Target="https://meteor-uat.aihw.gov.au/RegistrationAuthority/5" TargetMode="External" Id="R52632dff169a4ab8" /></Relationships>
</file>

<file path=word/_rels/header1.xml.rels>&#65279;<?xml version="1.0" encoding="utf-8"?><Relationships xmlns="http://schemas.openxmlformats.org/package/2006/relationships"><Relationship Type="http://schemas.openxmlformats.org/officeDocument/2006/relationships/image" Target="/media/image.png" Id="R699dba501b2d475b" /></Relationships>
</file>