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c4e9674a14a23"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4cd0041c18c4662">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3412403f943d43e2">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183fc1202a34213">
                    <w:r>
                      <w:rPr>
                        <w:rStyle w:val="Hyperlink"/>
                      </w:rPr>
                      <w:t xml:space="preserve">Surgical procedure for cancer</w:t>
                    </w:r>
                  </w:hyperlink>
                </w:p>
              </w:tc>
              <w:tc>
                <w:tcPr>
                  <w:vAlign w:val="top"/>
                </w:tcPr>
                <w:p>
                  <w:r>
                    <w:t xml:space="preserve">562816</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bl>
          <w:p/>
        </w:tc>
      </w:tr>
    </w:tbl>
    <w:p>
      <w:r>
        <w:br/>
      </w:r>
    </w:p>
    <w:sectPr>
      <w:footerReference xmlns:r="http://schemas.openxmlformats.org/officeDocument/2006/relationships" w:type="default" r:id="R11f740debef646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4bd4fcc51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740debef64625" /><Relationship Type="http://schemas.openxmlformats.org/officeDocument/2006/relationships/header" Target="/word/header1.xml" Id="Rdcbf14bb3d4c4cfe" /><Relationship Type="http://schemas.openxmlformats.org/officeDocument/2006/relationships/settings" Target="/word/settings.xml" Id="Rc19dec0b42e14db4" /><Relationship Type="http://schemas.openxmlformats.org/officeDocument/2006/relationships/styles" Target="/word/styles.xml" Id="R90ab613cb5cf4fef" /><Relationship Type="http://schemas.openxmlformats.org/officeDocument/2006/relationships/hyperlink" Target="https://meteor-uat.aihw.gov.au/content/561567" TargetMode="External" Id="R04cd0041c18c4662" /><Relationship Type="http://schemas.openxmlformats.org/officeDocument/2006/relationships/hyperlink" Target="https://meteor-uat.aihw.gov.au/content/561574" TargetMode="External" Id="R3412403f943d43e2" /><Relationship Type="http://schemas.openxmlformats.org/officeDocument/2006/relationships/hyperlink" Target="https://meteor-uat.aihw.gov.au/content/562816" TargetMode="External" Id="Rd183fc1202a34213" /></Relationships>
</file>

<file path=word/_rels/header1.xml.rels>&#65279;<?xml version="1.0" encoding="utf-8"?><Relationships xmlns="http://schemas.openxmlformats.org/package/2006/relationships"><Relationship Type="http://schemas.openxmlformats.org/officeDocument/2006/relationships/image" Target="/media/image.png" Id="Rf594bd4fcc51401a" /></Relationships>
</file>