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783014e4f548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b60459e3b4f4b">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bf9caf4793d429a">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86631a7f080b437e">
              <w:r>
                <w:rPr>
                  <w:rStyle w:val="Hyperlink"/>
                </w:rPr>
                <w:t xml:space="preserve">http://www.aihw.gov.au/nhissc/</w:t>
              </w:r>
            </w:hyperlink>
            <w:r>
              <w:rPr>
                <w:rStyle w:val="row-content-rich-text"/>
              </w:rPr>
              <w:t xml:space="preserve">  </w:t>
            </w:r>
          </w:p>
          <w:p>
            <w:hyperlink w:history="true" r:id="R78f2b136543641ff">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ecd1f2c307eb47b0">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963b573e301b4769">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f644f9faf25d4eea">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In 2013–14, hospitals in peer groups A and B provided about 80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2012–13 and 2013–14,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f3769c4424410b">
              <w:r>
                <w:rPr>
                  <w:rStyle w:val="Hyperlink"/>
                </w:rPr>
                <w:t xml:space="preserve">National Healthcare Agreement: PI 21a-Waiting times for emergency department care: proportion seen on time, 2014 QS</w:t>
              </w:r>
            </w:hyperlink>
          </w:p>
          <w:p>
            <w:pPr>
              <w:pStyle w:val="registration-status"/>
              <w:spacing w:before="0" w:after="0"/>
            </w:pPr>
            <w:hyperlink w:history="true" r:id="Reddebc6b4068470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5879b6a79fe4e8a">
              <w:r>
                <w:rPr>
                  <w:rStyle w:val="Hyperlink"/>
                </w:rPr>
                <w:t xml:space="preserve">National Healthcare Agreement: PI 21a-Waiting times for emergency department care: proportion seen on time, 2016 QS</w:t>
              </w:r>
            </w:hyperlink>
          </w:p>
          <w:p>
            <w:pPr>
              <w:pStyle w:val="registration-status"/>
              <w:spacing w:before="0" w:after="0"/>
            </w:pPr>
            <w:hyperlink w:history="true" r:id="Rd533756cd01c491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ce98ae93614aa2">
              <w:r>
                <w:rPr>
                  <w:rStyle w:val="Hyperlink"/>
                </w:rPr>
                <w:t xml:space="preserve">National Healthcare Agreement: PI 21a-Waiting times for emergency hospital care: Proportion seen on time, 2015</w:t>
              </w:r>
            </w:hyperlink>
          </w:p>
          <w:p>
            <w:pPr>
              <w:pStyle w:val="registration-status"/>
              <w:spacing w:before="0" w:after="0"/>
            </w:pPr>
            <w:hyperlink w:history="true" r:id="Rfa66fe98a6324c0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3c583f6af58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5ba42dd9c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583f6af5844c0" /><Relationship Type="http://schemas.openxmlformats.org/officeDocument/2006/relationships/header" Target="/word/header1.xml" Id="Rafff25227932459f" /><Relationship Type="http://schemas.openxmlformats.org/officeDocument/2006/relationships/settings" Target="/word/settings.xml" Id="R75263bb9129b4138" /><Relationship Type="http://schemas.openxmlformats.org/officeDocument/2006/relationships/styles" Target="/word/styles.xml" Id="Rb121a670f3d54631" /><Relationship Type="http://schemas.openxmlformats.org/officeDocument/2006/relationships/numbering" Target="/word/numbering.xml" Id="R48dc31b00cf84f90" /><Relationship Type="http://schemas.openxmlformats.org/officeDocument/2006/relationships/hyperlink" Target="https://meteor-uat.aihw.gov.au/RegistrationAuthority/14" TargetMode="External" Id="R2b2b60459e3b4f4b" /><Relationship Type="http://schemas.openxmlformats.org/officeDocument/2006/relationships/hyperlink" Target="http://www.aihw.gov.au/" TargetMode="External" Id="R4bf9caf4793d429a" /><Relationship Type="http://schemas.openxmlformats.org/officeDocument/2006/relationships/hyperlink" Target="http://www.aihw.gov.au/nhissc/" TargetMode="External" Id="R86631a7f080b437e" /><Relationship Type="http://schemas.openxmlformats.org/officeDocument/2006/relationships/hyperlink" Target="https://meteor-uat.aihw.gov.au/content/182135" TargetMode="External" Id="R78f2b136543641ff" /><Relationship Type="http://schemas.openxmlformats.org/officeDocument/2006/relationships/hyperlink" Target="http://www.aihw.gov.au/hospitals/" TargetMode="External" Id="Recd1f2c307eb47b0" /><Relationship Type="http://schemas.openxmlformats.org/officeDocument/2006/relationships/hyperlink" Target="https://meteor-uat.aihw.gov.au/content/268110" TargetMode="External" Id="R963b573e301b4769" /><Relationship Type="http://schemas.openxmlformats.org/officeDocument/2006/relationships/hyperlink" Target="https://meteor-uat.aihw.gov.au/content/546749" TargetMode="External" Id="Rf644f9faf25d4eea" /><Relationship Type="http://schemas.openxmlformats.org/officeDocument/2006/relationships/hyperlink" Target="https://meteor-uat.aihw.gov.au/content/517733" TargetMode="External" Id="R32f3769c4424410b" /><Relationship Type="http://schemas.openxmlformats.org/officeDocument/2006/relationships/hyperlink" Target="https://meteor-uat.aihw.gov.au/RegistrationAuthority/14" TargetMode="External" Id="Reddebc6b4068470f" /><Relationship Type="http://schemas.openxmlformats.org/officeDocument/2006/relationships/hyperlink" Target="https://meteor-uat.aihw.gov.au/content/600104" TargetMode="External" Id="Rd5879b6a79fe4e8a" /><Relationship Type="http://schemas.openxmlformats.org/officeDocument/2006/relationships/hyperlink" Target="https://meteor-uat.aihw.gov.au/RegistrationAuthority/14" TargetMode="External" Id="Rd533756cd01c4919" /><Relationship Type="http://schemas.openxmlformats.org/officeDocument/2006/relationships/hyperlink" Target="https://meteor-uat.aihw.gov.au/content/559026" TargetMode="External" Id="R14ce98ae93614aa2" /><Relationship Type="http://schemas.openxmlformats.org/officeDocument/2006/relationships/hyperlink" Target="https://meteor-uat.aihw.gov.au/RegistrationAuthority/14" TargetMode="External" Id="Rfa66fe98a6324c01" /></Relationships>
</file>

<file path=word/_rels/header1.xml.rels>&#65279;<?xml version="1.0" encoding="utf-8"?><Relationships xmlns="http://schemas.openxmlformats.org/package/2006/relationships"><Relationship Type="http://schemas.openxmlformats.org/officeDocument/2006/relationships/image" Target="/media/image.png" Id="Rb1e5ba42dd9c4919" /></Relationships>
</file>