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98efe332d45af"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Data exchange agreement for suppressed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communication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f465bd960430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4b8f4db3b2484f3a">
              <w:r>
                <w:rPr>
                  <w:rStyle w:val="Hyperlink"/>
                  <w:b/>
                </w:rPr>
                <w:t xml:space="preserve">data exchange agreement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d30048c0714af7">
              <w:r>
                <w:rPr>
                  <w:rStyle w:val="Hyperlink"/>
                </w:rPr>
                <w:t xml:space="preserve">Address—data exchange agreement for suppressed data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cc0d6e9a0436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382a09e39cad4e50">
              <w:r>
                <w:rPr>
                  <w:rStyle w:val="Hyperlink"/>
                  <w:b/>
                </w:rPr>
                <w:t xml:space="preserve">data exchange agreement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57849eefe24ba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9aeb3094f741f6">
              <w:r>
                <w:rPr>
                  <w:rStyle w:val="Hyperlink"/>
                </w:rPr>
                <w:t xml:space="preserve">Data exchange agreement for suppressed data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0909724b844771">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9b9dd268d45d9">
              <w:r>
                <w:rPr>
                  <w:rStyle w:val="Hyperlink"/>
                  <w:color w:val="244061"/>
                </w:rPr>
                <w:t xml:space="preserve">Health!</w:t>
              </w:r>
            </w:hyperlink>
            <w:r>
              <w:rPr>
                <w:rStyle w:val="row-content"/>
                <w:color w:val="244061"/>
              </w:rPr>
              <w:t xml:space="preserve">, Standard 01/03/2005</w:t>
            </w:r>
          </w:p>
          <w:p>
            <w:pPr>
              <w:spacing w:before="0" w:after="0"/>
            </w:pPr>
            <w:hyperlink w:history="true" r:id="R3fc8503c3b94423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b257f101e3a4be4">
              <w:r>
                <w:rPr>
                  <w:rStyle w:val="Hyperlink"/>
                  <w:color w:val="244061"/>
                </w:rPr>
                <w:t xml:space="preserve">Early Childhood</w:t>
              </w:r>
            </w:hyperlink>
            <w:r>
              <w:rPr>
                <w:rStyle w:val="row-content"/>
                <w:color w:val="244061"/>
              </w:rPr>
              <w:t xml:space="preserve">, Standard 21/05/2010</w:t>
            </w:r>
          </w:p>
          <w:p>
            <w:pPr>
              <w:spacing w:before="0" w:after="0"/>
            </w:pPr>
            <w:hyperlink w:history="true" r:id="R83838336025f4eea">
              <w:r>
                <w:rPr>
                  <w:rStyle w:val="Hyperlink"/>
                  <w:color w:val="244061"/>
                </w:rPr>
                <w:t xml:space="preserve">Housing assistance</w:t>
              </w:r>
            </w:hyperlink>
            <w:r>
              <w:rPr>
                <w:rStyle w:val="row-content"/>
                <w:color w:val="244061"/>
              </w:rPr>
              <w:t xml:space="preserve">, Standard 23/08/2010</w:t>
            </w:r>
          </w:p>
          <w:p>
            <w:pPr>
              <w:spacing w:before="0" w:after="0"/>
            </w:pPr>
            <w:hyperlink w:history="true" r:id="R222def3e14d7476f">
              <w:r>
                <w:rPr>
                  <w:rStyle w:val="Hyperlink"/>
                  <w:color w:val="244061"/>
                </w:rPr>
                <w:t xml:space="preserve">Homelessness</w:t>
              </w:r>
            </w:hyperlink>
            <w:r>
              <w:rPr>
                <w:rStyle w:val="row-content"/>
                <w:color w:val="244061"/>
              </w:rPr>
              <w:t xml:space="preserve">, Standard 23/08/2010</w:t>
            </w:r>
          </w:p>
          <w:p>
            <w:pPr>
              <w:spacing w:before="0" w:after="0"/>
            </w:pPr>
            <w:hyperlink w:history="true" r:id="R8db2fabb6649458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0b4d94a99f4d80">
              <w:r>
                <w:rPr>
                  <w:rStyle w:val="Hyperlink"/>
                  <w:color w:val="244061"/>
                </w:rPr>
                <w:t xml:space="preserve">Indigenous</w:t>
              </w:r>
            </w:hyperlink>
            <w:r>
              <w:rPr>
                <w:rStyle w:val="row-content"/>
                <w:color w:val="244061"/>
              </w:rPr>
              <w:t xml:space="preserve">, Standard 16/09/2014</w:t>
            </w:r>
          </w:p>
          <w:p>
            <w:pPr>
              <w:spacing w:before="0" w:after="0"/>
            </w:pPr>
            <w:hyperlink w:history="true" r:id="R71a029d31700456f">
              <w:r>
                <w:rPr>
                  <w:rStyle w:val="Hyperlink"/>
                  <w:color w:val="244061"/>
                </w:rPr>
                <w:t xml:space="preserve">Disability</w:t>
              </w:r>
            </w:hyperlink>
            <w:r>
              <w:rPr>
                <w:rStyle w:val="row-content"/>
                <w:color w:val="244061"/>
              </w:rPr>
              <w:t xml:space="preserve">, Standard 07/10/2014</w:t>
            </w:r>
          </w:p>
          <w:p>
            <w:pPr>
              <w:spacing w:before="0" w:after="0"/>
            </w:pPr>
            <w:hyperlink w:history="true" r:id="R43cd4c464613498e">
              <w:r>
                <w:rPr>
                  <w:rStyle w:val="Hyperlink"/>
                  <w:color w:val="244061"/>
                </w:rPr>
                <w:t xml:space="preserve">WA Health</w:t>
              </w:r>
            </w:hyperlink>
            <w:r>
              <w:rPr>
                <w:rStyle w:val="row-content"/>
                <w:color w:val="244061"/>
              </w:rPr>
              <w:t xml:space="preserve">, Standard 19/03/2015</w:t>
            </w:r>
          </w:p>
          <w:p>
            <w:pPr>
              <w:spacing w:before="0" w:after="0"/>
            </w:pPr>
            <w:hyperlink w:history="true" r:id="R43b5dd9bd3b3497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02f9c40361747a7">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Suppressed address data can be made available to an entity through a data exchange agreement.</w:t>
            </w:r>
          </w:p>
          <w:p>
            <w:pPr>
              <w:spacing w:after="160"/>
            </w:pPr>
            <w:r>
              <w:rPr>
                <w:rStyle w:val="row-content-rich-text"/>
              </w:rPr>
              <w:t xml:space="preserve">CODE 2     No</w:t>
            </w:r>
          </w:p>
          <w:p>
            <w:pPr/>
            <w:r>
              <w:rPr>
                <w:rStyle w:val="row-content-rich-text"/>
              </w:rPr>
              <w:t xml:space="preserve">Suppressed address data cannot be made available to an entity through a data exchange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2494ef9be04f2e">
              <w:r>
                <w:rPr>
                  <w:rStyle w:val="Hyperlink"/>
                </w:rPr>
                <w:t xml:space="preserve">Address—information suppression indicator, yes/no code N</w:t>
              </w:r>
            </w:hyperlink>
          </w:p>
          <w:p>
            <w:pPr>
              <w:pStyle w:val="registration-status"/>
              <w:spacing w:before="0" w:after="0"/>
            </w:pPr>
            <w:hyperlink w:history="true" r:id="R00bf55605f194ad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5e2fe36e7d4d9e">
              <w:r>
                <w:rPr>
                  <w:rStyle w:val="Hyperlink"/>
                </w:rPr>
                <w:t xml:space="preserve">Address communication suppression cluster </w:t>
              </w:r>
            </w:hyperlink>
          </w:p>
          <w:p>
            <w:pPr>
              <w:pStyle w:val="registration-status"/>
              <w:spacing w:before="0" w:after="0"/>
            </w:pPr>
            <w:hyperlink w:history="true" r:id="Rb0f406526233410a">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response to </w:t>
            </w:r>
            <w:hyperlink w:history="true" r:id="Red4f21dfb4ea4779">
              <w:r>
                <w:rPr>
                  <w:rStyle w:val="Hyperlink"/>
                </w:rPr>
                <w:t xml:space="preserve">Address—information suppression indicator, yes/no code N</w:t>
              </w:r>
            </w:hyperlink>
            <w:r>
              <w:rPr>
                <w:rStyle w:val="row-content"/>
              </w:rPr>
              <w:t xml:space="preserve"> is 'yes'.</w:t>
            </w:r>
          </w:p>
          <w:p>
            <w:r>
              <w:br/>
            </w:r>
            <w:r>
              <w:br/>
            </w:r>
          </w:p>
        </w:tc>
      </w:tr>
    </w:tbl>
    <w:p/>
    <w:tbl>
      <w:tblPr>
        <w:tblStyle w:val="TableGrid"/>
        <w:tblW w:w="0" w:type="auto"/>
      </w:tblPr>
    </w:tbl>
    <w:p>
      <w:r>
        <w:br/>
      </w:r>
    </w:p>
    <w:sectPr>
      <w:footerReference xmlns:r="http://schemas.openxmlformats.org/officeDocument/2006/relationships" w:type="default" r:id="R69334cb268c2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9063a926c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34cb268c24491" /><Relationship Type="http://schemas.openxmlformats.org/officeDocument/2006/relationships/header" Target="/word/header1.xml" Id="Rb15bd5c26abb4db8" /><Relationship Type="http://schemas.openxmlformats.org/officeDocument/2006/relationships/settings" Target="/word/settings.xml" Id="R85728980d1994553" /><Relationship Type="http://schemas.openxmlformats.org/officeDocument/2006/relationships/styles" Target="/word/styles.xml" Id="Rdb9d7473bc6f4a43" /><Relationship Type="http://schemas.openxmlformats.org/officeDocument/2006/relationships/hyperlink" Target="https://meteor-uat.aihw.gov.au/RegistrationAuthority/14" TargetMode="External" Id="R48ef465bd9604306" /><Relationship Type="http://schemas.openxmlformats.org/officeDocument/2006/relationships/hyperlink" Target="https://meteor-uat.aihw.gov.au/content/619295" TargetMode="External" Id="R4b8f4db3b2484f3a" /><Relationship Type="http://schemas.openxmlformats.org/officeDocument/2006/relationships/hyperlink" Target="https://meteor-uat.aihw.gov.au/content/553691" TargetMode="External" Id="Rd7d30048c0714af7" /><Relationship Type="http://schemas.openxmlformats.org/officeDocument/2006/relationships/hyperlink" Target="https://meteor-uat.aihw.gov.au/RegistrationAuthority/14" TargetMode="External" Id="Rb5acc0d6e9a04361" /><Relationship Type="http://schemas.openxmlformats.org/officeDocument/2006/relationships/hyperlink" Target="https://meteor-uat.aihw.gov.au/content/619295" TargetMode="External" Id="R382a09e39cad4e50" /><Relationship Type="http://schemas.openxmlformats.org/officeDocument/2006/relationships/hyperlink" Target="https://meteor-uat.aihw.gov.au/content/428657" TargetMode="External" Id="Rf357849eefe24bab" /><Relationship Type="http://schemas.openxmlformats.org/officeDocument/2006/relationships/hyperlink" Target="https://meteor-uat.aihw.gov.au/content/553689" TargetMode="External" Id="R149aeb3094f741f6" /><Relationship Type="http://schemas.openxmlformats.org/officeDocument/2006/relationships/hyperlink" Target="https://meteor-uat.aihw.gov.au/content/270732" TargetMode="External" Id="R630909724b844771" /><Relationship Type="http://schemas.openxmlformats.org/officeDocument/2006/relationships/hyperlink" Target="https://meteor-uat.aihw.gov.au/RegistrationAuthority/14" TargetMode="External" Id="R1299b9dd268d45d9" /><Relationship Type="http://schemas.openxmlformats.org/officeDocument/2006/relationships/hyperlink" Target="https://meteor-uat.aihw.gov.au/RegistrationAuthority/3" TargetMode="External" Id="R3fc8503c3b944233" /><Relationship Type="http://schemas.openxmlformats.org/officeDocument/2006/relationships/hyperlink" Target="https://meteor-uat.aihw.gov.au/RegistrationAuthority/15" TargetMode="External" Id="R9b257f101e3a4be4" /><Relationship Type="http://schemas.openxmlformats.org/officeDocument/2006/relationships/hyperlink" Target="https://meteor-uat.aihw.gov.au/RegistrationAuthority/13" TargetMode="External" Id="R83838336025f4eea" /><Relationship Type="http://schemas.openxmlformats.org/officeDocument/2006/relationships/hyperlink" Target="https://meteor-uat.aihw.gov.au/RegistrationAuthority/16" TargetMode="External" Id="R222def3e14d7476f" /><Relationship Type="http://schemas.openxmlformats.org/officeDocument/2006/relationships/hyperlink" Target="https://meteor-uat.aihw.gov.au/RegistrationAuthority/6" TargetMode="External" Id="R8db2fabb66494584" /><Relationship Type="http://schemas.openxmlformats.org/officeDocument/2006/relationships/hyperlink" Target="https://meteor-uat.aihw.gov.au/RegistrationAuthority/9" TargetMode="External" Id="R730b4d94a99f4d80" /><Relationship Type="http://schemas.openxmlformats.org/officeDocument/2006/relationships/hyperlink" Target="https://meteor-uat.aihw.gov.au/RegistrationAuthority/18" TargetMode="External" Id="R71a029d31700456f" /><Relationship Type="http://schemas.openxmlformats.org/officeDocument/2006/relationships/hyperlink" Target="https://meteor-uat.aihw.gov.au/RegistrationAuthority/5" TargetMode="External" Id="R43cd4c464613498e" /><Relationship Type="http://schemas.openxmlformats.org/officeDocument/2006/relationships/hyperlink" Target="https://meteor-uat.aihw.gov.au/RegistrationAuthority/10" TargetMode="External" Id="R43b5dd9bd3b34976" /><Relationship Type="http://schemas.openxmlformats.org/officeDocument/2006/relationships/hyperlink" Target="https://meteor-uat.aihw.gov.au/RegistrationAuthority/17" TargetMode="External" Id="Rc02f9c40361747a7" /><Relationship Type="http://schemas.openxmlformats.org/officeDocument/2006/relationships/hyperlink" Target="https://meteor-uat.aihw.gov.au/content/522400" TargetMode="External" Id="R792494ef9be04f2e" /><Relationship Type="http://schemas.openxmlformats.org/officeDocument/2006/relationships/hyperlink" Target="https://meteor-uat.aihw.gov.au/RegistrationAuthority/14" TargetMode="External" Id="R00bf55605f194ad1" /><Relationship Type="http://schemas.openxmlformats.org/officeDocument/2006/relationships/hyperlink" Target="https://meteor-uat.aihw.gov.au/content/611161" TargetMode="External" Id="R4f5e2fe36e7d4d9e" /><Relationship Type="http://schemas.openxmlformats.org/officeDocument/2006/relationships/hyperlink" Target="https://meteor-uat.aihw.gov.au/RegistrationAuthority/14" TargetMode="External" Id="Rb0f406526233410a" /><Relationship Type="http://schemas.openxmlformats.org/officeDocument/2006/relationships/hyperlink" Target="https://meteor-uat.aihw.gov.au/content/522400" TargetMode="External" Id="Red4f21dfb4ea4779" /></Relationships>
</file>

<file path=word/_rels/header1.xml.rels>&#65279;<?xml version="1.0" encoding="utf-8"?><Relationships xmlns="http://schemas.openxmlformats.org/package/2006/relationships"><Relationship Type="http://schemas.openxmlformats.org/officeDocument/2006/relationships/image" Target="/media/image.png" Id="R8709063a926c44fe" /></Relationships>
</file>