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d69701e1694362"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73aa55b6940b0">
              <w:r>
                <w:rPr>
                  <w:rStyle w:val="Hyperlink"/>
                  <w:color w:val="244061"/>
                </w:rPr>
                <w:t xml:space="preserve">Health!</w:t>
              </w:r>
            </w:hyperlink>
            <w:r>
              <w:rPr>
                <w:rStyle w:val="row-content"/>
                <w:color w:val="244061"/>
              </w:rPr>
              <w:t xml:space="preserve">, Superseded 13/11/2014</w:t>
            </w:r>
          </w:p>
          <w:p>
            <w:pPr>
              <w:spacing w:before="0" w:after="0"/>
            </w:pPr>
            <w:hyperlink w:history="true" r:id="R78616eb01e124f6e">
              <w:r>
                <w:rPr>
                  <w:rStyle w:val="Hyperlink"/>
                  <w:color w:val="244061"/>
                </w:rPr>
                <w:t xml:space="preserve">WA Health</w:t>
              </w:r>
            </w:hyperlink>
            <w:r>
              <w:rPr>
                <w:rStyle w:val="row-content"/>
                <w:color w:val="244061"/>
              </w:rPr>
              <w:t xml:space="preserve">, Standard 19/03/2015</w:t>
            </w:r>
          </w:p>
          <w:p>
            <w:pPr>
              <w:spacing w:before="0" w:after="0"/>
            </w:pPr>
            <w:hyperlink w:history="true" r:id="R17253aeaae4f4609">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3.0)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d3755ab4c14e61">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1ca1b77db76f4616">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1536a4bc34596">
              <w:r>
                <w:rPr>
                  <w:rStyle w:val="Hyperlink"/>
                </w:rPr>
                <w:t xml:space="preserve">Non-admitted service type code (Tier 2 v2.0) NN.NN</w:t>
              </w:r>
            </w:hyperlink>
          </w:p>
          <w:p>
            <w:pPr>
              <w:pStyle w:val="registration-status"/>
              <w:spacing w:before="0" w:after="0"/>
            </w:pPr>
            <w:hyperlink w:history="true" r:id="Rf7413432643c40f2">
              <w:r>
                <w:rPr>
                  <w:rStyle w:val="Hyperlink"/>
                  <w:color w:val="244061"/>
                </w:rPr>
                <w:t xml:space="preserve">Health!</w:t>
              </w:r>
            </w:hyperlink>
            <w:r>
              <w:rPr>
                <w:rStyle w:val="row-content"/>
                <w:color w:val="244061"/>
              </w:rPr>
              <w:t xml:space="preserve">, Superseded 28/08/2014</w:t>
            </w:r>
          </w:p>
          <w:p>
            <w:pPr>
              <w:pStyle w:val="registration-status"/>
              <w:spacing w:before="0" w:after="0"/>
            </w:pPr>
            <w:hyperlink w:history="true" r:id="Rc3c36e177cb24d10">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c8a8d8e0ef534766">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e64f27bcca6f47e8">
              <w:r>
                <w:rPr>
                  <w:rStyle w:val="Hyperlink"/>
                </w:rPr>
                <w:t xml:space="preserve">Non-admitted service type code (Tier 2 v4.0) NN.NN</w:t>
              </w:r>
            </w:hyperlink>
          </w:p>
          <w:p>
            <w:pPr>
              <w:pStyle w:val="registration-status"/>
              <w:spacing w:before="0" w:after="0"/>
            </w:pPr>
            <w:hyperlink w:history="true" r:id="R0ac067cd9f3440e3">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3ed7ca8c4d40ba">
              <w:r>
                <w:rPr>
                  <w:rStyle w:val="Hyperlink"/>
                </w:rPr>
                <w:t xml:space="preserve">Clinic—non-admitted service type, code (Tier 2 v3.0) NN.NN</w:t>
              </w:r>
            </w:hyperlink>
          </w:p>
          <w:p>
            <w:pPr>
              <w:pStyle w:val="registration-status"/>
              <w:spacing w:before="0" w:after="0"/>
            </w:pPr>
            <w:hyperlink w:history="true" r:id="R41d5a4ec6d914678">
              <w:r>
                <w:rPr>
                  <w:rStyle w:val="Hyperlink"/>
                  <w:color w:val="244061"/>
                </w:rPr>
                <w:t xml:space="preserve">WA Health</w:t>
              </w:r>
            </w:hyperlink>
            <w:r>
              <w:rPr>
                <w:rStyle w:val="row-content"/>
                <w:color w:val="244061"/>
              </w:rPr>
              <w:t xml:space="preserve">, Standard 19/03/2015</w:t>
            </w:r>
          </w:p>
          <w:p>
            <w:r>
              <w:br/>
            </w:r>
            <w:hyperlink w:history="true" r:id="R8c0c5312a10d421a">
              <w:r>
                <w:rPr>
                  <w:rStyle w:val="Hyperlink"/>
                </w:rPr>
                <w:t xml:space="preserve">Non-admitted patient service event—non-admitted service type, code (Tier 2 v3.0) NN.NN</w:t>
              </w:r>
            </w:hyperlink>
          </w:p>
          <w:p>
            <w:pPr>
              <w:pStyle w:val="registration-status"/>
              <w:spacing w:before="0" w:after="0"/>
            </w:pPr>
            <w:hyperlink w:history="true" r:id="R0c825a1e8b344cba">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893119549b184cc9">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b133f3307541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54c234458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3f33075414fe4" /><Relationship Type="http://schemas.openxmlformats.org/officeDocument/2006/relationships/header" Target="/word/header1.xml" Id="R5779625aa1134922" /><Relationship Type="http://schemas.openxmlformats.org/officeDocument/2006/relationships/settings" Target="/word/settings.xml" Id="R4f5067b348004197" /><Relationship Type="http://schemas.openxmlformats.org/officeDocument/2006/relationships/styles" Target="/word/styles.xml" Id="R6d67c22f534649b5" /><Relationship Type="http://schemas.openxmlformats.org/officeDocument/2006/relationships/hyperlink" Target="https://meteor-uat.aihw.gov.au/RegistrationAuthority/14" TargetMode="External" Id="R31f73aa55b6940b0" /><Relationship Type="http://schemas.openxmlformats.org/officeDocument/2006/relationships/hyperlink" Target="https://meteor-uat.aihw.gov.au/RegistrationAuthority/5" TargetMode="External" Id="R78616eb01e124f6e" /><Relationship Type="http://schemas.openxmlformats.org/officeDocument/2006/relationships/hyperlink" Target="https://meteor-uat.aihw.gov.au/RegistrationAuthority/17" TargetMode="External" Id="R17253aeaae4f4609" /><Relationship Type="http://schemas.openxmlformats.org/officeDocument/2006/relationships/hyperlink" Target="https://meteor-uat.aihw.gov.au/content/548185" TargetMode="External" Id="R64d3755ab4c14e61" /><Relationship Type="http://schemas.openxmlformats.org/officeDocument/2006/relationships/hyperlink" Target="http://www.ihpa.gov.au/internet/ihpa/publishing.nsf/Content/non-admitted-care" TargetMode="External" Id="R1ca1b77db76f4616" /><Relationship Type="http://schemas.openxmlformats.org/officeDocument/2006/relationships/hyperlink" Target="https://meteor-uat.aihw.gov.au/content/500701" TargetMode="External" Id="R7851536a4bc34596" /><Relationship Type="http://schemas.openxmlformats.org/officeDocument/2006/relationships/hyperlink" Target="https://meteor-uat.aihw.gov.au/RegistrationAuthority/14" TargetMode="External" Id="Rf7413432643c40f2" /><Relationship Type="http://schemas.openxmlformats.org/officeDocument/2006/relationships/hyperlink" Target="https://meteor-uat.aihw.gov.au/RegistrationAuthority/6" TargetMode="External" Id="Rc3c36e177cb24d10" /><Relationship Type="http://schemas.openxmlformats.org/officeDocument/2006/relationships/hyperlink" Target="https://meteor-uat.aihw.gov.au/RegistrationAuthority/5" TargetMode="External" Id="Rc8a8d8e0ef534766" /><Relationship Type="http://schemas.openxmlformats.org/officeDocument/2006/relationships/hyperlink" Target="https://meteor-uat.aihw.gov.au/content/584116" TargetMode="External" Id="Re64f27bcca6f47e8" /><Relationship Type="http://schemas.openxmlformats.org/officeDocument/2006/relationships/hyperlink" Target="https://meteor-uat.aihw.gov.au/RegistrationAuthority/14" TargetMode="External" Id="R0ac067cd9f3440e3" /><Relationship Type="http://schemas.openxmlformats.org/officeDocument/2006/relationships/hyperlink" Target="https://meteor-uat.aihw.gov.au/content/563446" TargetMode="External" Id="Rb23ed7ca8c4d40ba" /><Relationship Type="http://schemas.openxmlformats.org/officeDocument/2006/relationships/hyperlink" Target="https://meteor-uat.aihw.gov.au/RegistrationAuthority/5" TargetMode="External" Id="R41d5a4ec6d914678" /><Relationship Type="http://schemas.openxmlformats.org/officeDocument/2006/relationships/hyperlink" Target="https://meteor-uat.aihw.gov.au/content/548189" TargetMode="External" Id="R8c0c5312a10d421a" /><Relationship Type="http://schemas.openxmlformats.org/officeDocument/2006/relationships/hyperlink" Target="https://meteor-uat.aihw.gov.au/RegistrationAuthority/14" TargetMode="External" Id="R0c825a1e8b344cba" /><Relationship Type="http://schemas.openxmlformats.org/officeDocument/2006/relationships/hyperlink" Target="https://meteor-uat.aihw.gov.au/RegistrationAuthority/17" TargetMode="External" Id="R893119549b184cc9" /></Relationships>
</file>

<file path=word/_rels/header1.xml.rels>&#65279;<?xml version="1.0" encoding="utf-8"?><Relationships xmlns="http://schemas.openxmlformats.org/package/2006/relationships"><Relationship Type="http://schemas.openxmlformats.org/officeDocument/2006/relationships/image" Target="/media/image.png" Id="R02754c2344584da5" /></Relationships>
</file>