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a777a58d24958" /></Relationships>
</file>

<file path=word/document.xml><?xml version="1.0" encoding="utf-8"?>
<w:document xmlns:r="http://schemas.openxmlformats.org/officeDocument/2006/relationships" xmlns:w="http://schemas.openxmlformats.org/wordprocessingml/2006/main">
  <w:body>
    <w:p>
      <w:pPr>
        <w:pStyle w:val="Title"/>
      </w:pPr>
      <w:r>
        <w:t>Emergency surgery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eb5887c62c40e4">
              <w:r>
                <w:rPr>
                  <w:rStyle w:val="Hyperlink"/>
                  <w:color w:val="244061"/>
                </w:rPr>
                <w:t xml:space="preserve">Health!</w:t>
              </w:r>
            </w:hyperlink>
            <w:r>
              <w:rPr>
                <w:rStyle w:val="row-content"/>
                <w:color w:val="244061"/>
              </w:rPr>
              <w:t xml:space="preserve">, Standard 12/06/2015</w:t>
            </w:r>
          </w:p>
          <w:p>
            <w:pPr>
              <w:spacing w:before="0" w:after="0"/>
            </w:pPr>
            <w:hyperlink w:history="true" r:id="R7f8c89fbffbe465b">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surgery is surgery to treat trauma or acute illness subsequent to an emergency presentation. The patient may require immediate surgery or present for surgery at a later time following this unplanned presentation. This includes where the patient leaves hospital and returns for a subsequent admission. Emergency surgery includes unplanned surgery for admitted patients and unplanned surgery for patients already awaiting an elective surgery procedure (for example, in cases of acute deterioration of an existing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Surgery is defined as procedures listed in the surgical operations section of the Commonwealth Medicare Benefits Schedule.</w:t>
            </w:r>
          </w:p>
          <w:p>
            <w:pPr/>
            <w:r>
              <w:rPr>
                <w:rStyle w:val="row-content-rich-text"/>
              </w:rPr>
              <w:t xml:space="preserve">Surgery is classified as either emergency surgery, </w:t>
            </w:r>
            <w:hyperlink w:tooltip="Elective surgery is planned surgery that can be booked in advance as a result of a specialist clinical assessment resulting in placement on an elective surgery waiting list." w:history="true" r:id="Rbbd3af9e82a5420d">
              <w:r>
                <w:rPr>
                  <w:rStyle w:val="Hyperlink"/>
                  <w:b/>
                </w:rPr>
                <w:t xml:space="preserve">elective surgery </w:t>
              </w:r>
            </w:hyperlink>
            <w:r>
              <w:rPr>
                <w:rStyle w:val="row-content-rich-text"/>
              </w:rPr>
              <w:t xml:space="preserve">or </w:t>
            </w:r>
            <w:hyperlink w:tooltip="Other surgery is where the procedure cannot be defined as either emergency surgery or elective surgery, for example, transplant surgery and planned obstetrics procedures." w:history="true" r:id="R22f952561c2b48d9">
              <w:r>
                <w:rPr>
                  <w:rStyle w:val="Hyperlink"/>
                  <w:b/>
                </w:rPr>
                <w:t xml:space="preserve">other surgery</w:t>
              </w:r>
            </w:hyperlink>
            <w:r>
              <w:rPr>
                <w:rStyle w:val="row-content-rich-text"/>
              </w:rPr>
              <w:t xml:space="preserve"> on the basis of a patient's presentation and subsequent care (not by time periods to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c07598a4ee341a2">
              <w:r>
                <w:rPr>
                  <w:rStyle w:val="Hyperlink"/>
                </w:rPr>
                <w:t xml:space="preserve">Elective surgery</w:t>
              </w:r>
            </w:hyperlink>
          </w:p>
          <w:p>
            <w:pPr>
              <w:pStyle w:val="registration-status"/>
              <w:spacing w:before="0" w:after="0"/>
            </w:pPr>
            <w:hyperlink w:history="true" r:id="R4cb3e97e305f4a58">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c4ce0312b3544210">
              <w:r>
                <w:rPr>
                  <w:rStyle w:val="Hyperlink"/>
                  <w:color w:val="244061"/>
                </w:rPr>
                <w:t xml:space="preserve">Tasmanian Health</w:t>
              </w:r>
            </w:hyperlink>
            <w:r>
              <w:rPr>
                <w:rStyle w:val="row-content"/>
                <w:color w:val="244061"/>
              </w:rPr>
              <w:t xml:space="preserve">, Standard 01/12/2016</w:t>
            </w:r>
          </w:p>
          <w:p>
            <w:r>
              <w:br/>
            </w:r>
            <w:r>
              <w:rPr>
                <w:rStyle w:val="row-content"/>
              </w:rPr>
              <w:t xml:space="preserve">See also </w:t>
            </w:r>
            <w:hyperlink w:history="true" r:id="R82fd6098feb34d05">
              <w:r>
                <w:rPr>
                  <w:rStyle w:val="Hyperlink"/>
                </w:rPr>
                <w:t xml:space="preserve">Other surgery</w:t>
              </w:r>
            </w:hyperlink>
          </w:p>
          <w:p>
            <w:pPr>
              <w:pStyle w:val="registration-status"/>
              <w:spacing w:before="0" w:after="0"/>
            </w:pPr>
            <w:hyperlink w:history="true" r:id="Rbbe20071b38f4618">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cd6209f79098451c">
              <w:r>
                <w:rPr>
                  <w:rStyle w:val="Hyperlink"/>
                  <w:color w:val="244061"/>
                </w:rPr>
                <w:t xml:space="preserve">Tasmanian Health</w:t>
              </w:r>
            </w:hyperlink>
            <w:r>
              <w:rPr>
                <w:rStyle w:val="row-content"/>
                <w:color w:val="244061"/>
              </w:rPr>
              <w:t xml:space="preserve">, Standard 01/12/2016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1e1fe20682c4fb7">
              <w:r>
                <w:rPr>
                  <w:rStyle w:val="Hyperlink"/>
                </w:rPr>
                <w:t xml:space="preserve">Elective surgery</w:t>
              </w:r>
            </w:hyperlink>
          </w:p>
          <w:p>
            <w:pPr>
              <w:pStyle w:val="registration-status"/>
              <w:spacing w:before="0" w:after="0"/>
            </w:pPr>
            <w:hyperlink w:history="true" r:id="R3953a72ac8ed49d2">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35bae29f8a404028">
              <w:r>
                <w:rPr>
                  <w:rStyle w:val="Hyperlink"/>
                  <w:color w:val="244061"/>
                </w:rPr>
                <w:t xml:space="preserve">Tasmanian Health</w:t>
              </w:r>
            </w:hyperlink>
            <w:r>
              <w:rPr>
                <w:rStyle w:val="row-content"/>
                <w:color w:val="244061"/>
              </w:rPr>
              <w:t xml:space="preserve">, Standard 01/12/2016</w:t>
            </w:r>
          </w:p>
          <w:p>
            <w:r>
              <w:br/>
            </w:r>
            <w:hyperlink w:history="true" r:id="Reb0dea0e1c964d3a">
              <w:r>
                <w:rPr>
                  <w:rStyle w:val="Hyperlink"/>
                </w:rPr>
                <w:t xml:space="preserve">Elective surgery waiting times (census data) NMDS 2015-16</w:t>
              </w:r>
            </w:hyperlink>
          </w:p>
          <w:p>
            <w:pPr>
              <w:pStyle w:val="registration-status"/>
              <w:spacing w:before="0" w:after="0"/>
            </w:pPr>
            <w:hyperlink w:history="true" r:id="Reab34744f6f34d13">
              <w:r>
                <w:rPr>
                  <w:rStyle w:val="Hyperlink"/>
                  <w:color w:val="244061"/>
                </w:rPr>
                <w:t xml:space="preserve">Health!</w:t>
              </w:r>
            </w:hyperlink>
            <w:r>
              <w:rPr>
                <w:rStyle w:val="row-content"/>
                <w:color w:val="244061"/>
              </w:rPr>
              <w:t xml:space="preserve">, Superseded 19/11/2015</w:t>
            </w:r>
          </w:p>
          <w:p>
            <w:r>
              <w:br/>
            </w:r>
            <w:hyperlink w:history="true" r:id="R796421d0d9874ea6">
              <w:r>
                <w:rPr>
                  <w:rStyle w:val="Hyperlink"/>
                </w:rPr>
                <w:t xml:space="preserve">Elective surgery waiting times (census data) NMDS 2016-17</w:t>
              </w:r>
            </w:hyperlink>
          </w:p>
          <w:p>
            <w:pPr>
              <w:pStyle w:val="registration-status"/>
              <w:spacing w:before="0" w:after="0"/>
            </w:pPr>
            <w:hyperlink w:history="true" r:id="Rd0db72e8457d4d00">
              <w:r>
                <w:rPr>
                  <w:rStyle w:val="Hyperlink"/>
                  <w:color w:val="244061"/>
                </w:rPr>
                <w:t xml:space="preserve">Health!</w:t>
              </w:r>
            </w:hyperlink>
            <w:r>
              <w:rPr>
                <w:rStyle w:val="row-content"/>
                <w:color w:val="244061"/>
              </w:rPr>
              <w:t xml:space="preserve">, Superseded 29/06/2016</w:t>
            </w:r>
          </w:p>
          <w:p>
            <w:r>
              <w:br/>
            </w:r>
            <w:hyperlink w:history="true" r:id="R6e34d8c31c7f4491">
              <w:r>
                <w:rPr>
                  <w:rStyle w:val="Hyperlink"/>
                </w:rPr>
                <w:t xml:space="preserve">Elective surgery waiting times (removals data) NMDS 2015-16</w:t>
              </w:r>
            </w:hyperlink>
          </w:p>
          <w:p>
            <w:pPr>
              <w:pStyle w:val="registration-status"/>
              <w:spacing w:before="0" w:after="0"/>
            </w:pPr>
            <w:hyperlink w:history="true" r:id="R56694ce1e6964576">
              <w:r>
                <w:rPr>
                  <w:rStyle w:val="Hyperlink"/>
                  <w:color w:val="244061"/>
                </w:rPr>
                <w:t xml:space="preserve">Health!</w:t>
              </w:r>
            </w:hyperlink>
            <w:r>
              <w:rPr>
                <w:rStyle w:val="row-content"/>
                <w:color w:val="244061"/>
              </w:rPr>
              <w:t xml:space="preserve">, Superseded 19/11/2015</w:t>
            </w:r>
          </w:p>
          <w:p>
            <w:r>
              <w:br/>
            </w:r>
            <w:hyperlink w:history="true" r:id="R95876490e9ed42c5">
              <w:r>
                <w:rPr>
                  <w:rStyle w:val="Hyperlink"/>
                </w:rPr>
                <w:t xml:space="preserve">Elective surgery waiting times (removals data) NMDS 2016-17</w:t>
              </w:r>
            </w:hyperlink>
          </w:p>
          <w:p>
            <w:pPr>
              <w:pStyle w:val="registration-status"/>
              <w:spacing w:before="0" w:after="0"/>
            </w:pPr>
            <w:hyperlink w:history="true" r:id="Rec203ce4cefe4115">
              <w:r>
                <w:rPr>
                  <w:rStyle w:val="Hyperlink"/>
                  <w:color w:val="244061"/>
                </w:rPr>
                <w:t xml:space="preserve">Health!</w:t>
              </w:r>
            </w:hyperlink>
            <w:r>
              <w:rPr>
                <w:rStyle w:val="row-content"/>
                <w:color w:val="244061"/>
              </w:rPr>
              <w:t xml:space="preserve">, Superseded 29/06/2016</w:t>
            </w:r>
          </w:p>
          <w:p>
            <w:r>
              <w:br/>
            </w:r>
            <w:hyperlink w:history="true" r:id="Rb8d27a4795264368">
              <w:r>
                <w:rPr>
                  <w:rStyle w:val="Hyperlink"/>
                </w:rPr>
                <w:t xml:space="preserve">Elective surgery waiting times NMDS 2016-17</w:t>
              </w:r>
            </w:hyperlink>
          </w:p>
          <w:p>
            <w:pPr>
              <w:pStyle w:val="registration-status"/>
              <w:spacing w:before="0" w:after="0"/>
            </w:pPr>
            <w:hyperlink w:history="true" r:id="Rac82ee9871a54ab3">
              <w:r>
                <w:rPr>
                  <w:rStyle w:val="Hyperlink"/>
                  <w:color w:val="244061"/>
                </w:rPr>
                <w:t xml:space="preserve">Health!</w:t>
              </w:r>
            </w:hyperlink>
            <w:r>
              <w:rPr>
                <w:rStyle w:val="row-content"/>
                <w:color w:val="244061"/>
              </w:rPr>
              <w:t xml:space="preserve">, Superseded 05/10/2016</w:t>
            </w:r>
          </w:p>
          <w:p>
            <w:r>
              <w:br/>
            </w:r>
            <w:hyperlink w:history="true" r:id="Rd0524793a0f64055">
              <w:r>
                <w:rPr>
                  <w:rStyle w:val="Hyperlink"/>
                </w:rPr>
                <w:t xml:space="preserve">Elective surgery waiting times NMDS 2017-18</w:t>
              </w:r>
            </w:hyperlink>
          </w:p>
          <w:p>
            <w:pPr>
              <w:pStyle w:val="registration-status"/>
              <w:spacing w:before="0" w:after="0"/>
            </w:pPr>
            <w:hyperlink w:history="true" r:id="R28f23f014a3c4045">
              <w:r>
                <w:rPr>
                  <w:rStyle w:val="Hyperlink"/>
                  <w:color w:val="244061"/>
                </w:rPr>
                <w:t xml:space="preserve">Health!</w:t>
              </w:r>
            </w:hyperlink>
            <w:r>
              <w:rPr>
                <w:rStyle w:val="row-content"/>
                <w:color w:val="244061"/>
              </w:rPr>
              <w:t xml:space="preserve">, Superseded 25/01/2018</w:t>
            </w:r>
          </w:p>
          <w:p>
            <w:r>
              <w:br/>
            </w:r>
            <w:hyperlink w:history="true" r:id="Rd58d5d40a0de4e3f">
              <w:r>
                <w:rPr>
                  <w:rStyle w:val="Hyperlink"/>
                </w:rPr>
                <w:t xml:space="preserve">Elective surgery waiting times NMDS 2018-19</w:t>
              </w:r>
            </w:hyperlink>
          </w:p>
          <w:p>
            <w:pPr>
              <w:pStyle w:val="registration-status"/>
              <w:spacing w:before="0" w:after="0"/>
            </w:pPr>
            <w:hyperlink w:history="true" r:id="R14f8bb447b8049d5">
              <w:r>
                <w:rPr>
                  <w:rStyle w:val="Hyperlink"/>
                  <w:color w:val="244061"/>
                </w:rPr>
                <w:t xml:space="preserve">Health!</w:t>
              </w:r>
            </w:hyperlink>
            <w:r>
              <w:rPr>
                <w:rStyle w:val="row-content"/>
                <w:color w:val="244061"/>
              </w:rPr>
              <w:t xml:space="preserve">, Superseded 12/12/2018</w:t>
            </w:r>
          </w:p>
          <w:p>
            <w:r>
              <w:br/>
            </w:r>
            <w:hyperlink w:history="true" r:id="Re76d96afee584e09">
              <w:r>
                <w:rPr>
                  <w:rStyle w:val="Hyperlink"/>
                </w:rPr>
                <w:t xml:space="preserve">Elective surgery waiting times NMDS 2019–20</w:t>
              </w:r>
            </w:hyperlink>
          </w:p>
          <w:p>
            <w:pPr>
              <w:pStyle w:val="registration-status"/>
              <w:spacing w:before="0" w:after="0"/>
            </w:pPr>
            <w:hyperlink w:history="true" r:id="Rce02536756d0446c">
              <w:r>
                <w:rPr>
                  <w:rStyle w:val="Hyperlink"/>
                  <w:color w:val="244061"/>
                </w:rPr>
                <w:t xml:space="preserve">Health!</w:t>
              </w:r>
            </w:hyperlink>
            <w:r>
              <w:rPr>
                <w:rStyle w:val="row-content"/>
                <w:color w:val="244061"/>
              </w:rPr>
              <w:t xml:space="preserve">, Superseded 18/12/2019</w:t>
            </w:r>
          </w:p>
          <w:p>
            <w:r>
              <w:br/>
            </w:r>
            <w:hyperlink w:history="true" r:id="R0d193cbc030d48f1">
              <w:r>
                <w:rPr>
                  <w:rStyle w:val="Hyperlink"/>
                </w:rPr>
                <w:t xml:space="preserve">Elective surgery waiting times NMDS 2020–21</w:t>
              </w:r>
            </w:hyperlink>
          </w:p>
          <w:p>
            <w:pPr>
              <w:pStyle w:val="registration-status"/>
              <w:spacing w:before="0" w:after="0"/>
            </w:pPr>
            <w:hyperlink w:history="true" r:id="Ra4fdc3a63e8c442c">
              <w:r>
                <w:rPr>
                  <w:rStyle w:val="Hyperlink"/>
                  <w:color w:val="244061"/>
                </w:rPr>
                <w:t xml:space="preserve">Health!</w:t>
              </w:r>
            </w:hyperlink>
            <w:r>
              <w:rPr>
                <w:rStyle w:val="row-content"/>
                <w:color w:val="244061"/>
              </w:rPr>
              <w:t xml:space="preserve">, Superseded 05/02/2021</w:t>
            </w:r>
          </w:p>
          <w:p>
            <w:r>
              <w:br/>
            </w:r>
            <w:hyperlink w:history="true" r:id="R65e66d9817874a7a">
              <w:r>
                <w:rPr>
                  <w:rStyle w:val="Hyperlink"/>
                </w:rPr>
                <w:t xml:space="preserve">Elective surgery waiting times NMDS 2021–22</w:t>
              </w:r>
            </w:hyperlink>
          </w:p>
          <w:p>
            <w:pPr>
              <w:pStyle w:val="registration-status"/>
              <w:spacing w:before="0" w:after="0"/>
            </w:pPr>
            <w:hyperlink w:history="true" r:id="Ra90fa68e7b5a4f93">
              <w:r>
                <w:rPr>
                  <w:rStyle w:val="Hyperlink"/>
                  <w:color w:val="244061"/>
                </w:rPr>
                <w:t xml:space="preserve">Health!</w:t>
              </w:r>
            </w:hyperlink>
            <w:r>
              <w:rPr>
                <w:rStyle w:val="row-content"/>
                <w:color w:val="244061"/>
              </w:rPr>
              <w:t xml:space="preserve">, Superseded 17/12/2021</w:t>
            </w:r>
          </w:p>
          <w:p>
            <w:r>
              <w:br/>
            </w:r>
            <w:hyperlink w:history="true" r:id="R3cff92cb68e14898">
              <w:r>
                <w:rPr>
                  <w:rStyle w:val="Hyperlink"/>
                </w:rPr>
                <w:t xml:space="preserve">Elective surgery waiting times NMDS 2022–23</w:t>
              </w:r>
            </w:hyperlink>
          </w:p>
          <w:p>
            <w:pPr>
              <w:pStyle w:val="registration-status"/>
              <w:spacing w:before="0" w:after="0"/>
            </w:pPr>
            <w:hyperlink w:history="true" r:id="R7b934091b512480e">
              <w:r>
                <w:rPr>
                  <w:rStyle w:val="Hyperlink"/>
                  <w:color w:val="244061"/>
                </w:rPr>
                <w:t xml:space="preserve">Health!</w:t>
              </w:r>
            </w:hyperlink>
            <w:r>
              <w:rPr>
                <w:rStyle w:val="row-content"/>
                <w:color w:val="244061"/>
              </w:rPr>
              <w:t xml:space="preserve">, Standard 17/12/2021</w:t>
            </w:r>
          </w:p>
          <w:p>
            <w:r>
              <w:br/>
            </w:r>
            <w:hyperlink w:history="true" r:id="R0c9092cc2d47461b">
              <w:r>
                <w:rPr>
                  <w:rStyle w:val="Hyperlink"/>
                </w:rPr>
                <w:t xml:space="preserve">Episode of admitted patient care—unplanned admission to Intensive Care Unit (ICU) following emergency surgery indicator</w:t>
              </w:r>
            </w:hyperlink>
          </w:p>
          <w:p>
            <w:pPr>
              <w:pStyle w:val="registration-status"/>
              <w:spacing w:before="0" w:after="0"/>
            </w:pPr>
            <w:hyperlink w:history="true" r:id="R317d9a7340e34efb">
              <w:r>
                <w:rPr>
                  <w:rStyle w:val="Hyperlink"/>
                  <w:color w:val="244061"/>
                </w:rPr>
                <w:t xml:space="preserve">Health!</w:t>
              </w:r>
            </w:hyperlink>
            <w:r>
              <w:rPr>
                <w:rStyle w:val="row-content"/>
                <w:color w:val="244061"/>
              </w:rPr>
              <w:t xml:space="preserve">, Standard 04/09/2015</w:t>
            </w:r>
          </w:p>
          <w:p>
            <w:r>
              <w:br/>
            </w:r>
            <w:hyperlink w:history="true" r:id="Rf1c2b03d5b03447a">
              <w:r>
                <w:rPr>
                  <w:rStyle w:val="Hyperlink"/>
                </w:rPr>
                <w:t xml:space="preserve">Episode of admitted patient care—unplanned admission to Intensive Care Unit (ICU) following emergency surgery indicator, Yes/no/not stated/inadequately described code N</w:t>
              </w:r>
            </w:hyperlink>
          </w:p>
          <w:p>
            <w:pPr>
              <w:pStyle w:val="registration-status"/>
              <w:spacing w:before="0" w:after="0"/>
            </w:pPr>
            <w:hyperlink w:history="true" r:id="Rcdff00a808904ba1">
              <w:r>
                <w:rPr>
                  <w:rStyle w:val="Hyperlink"/>
                  <w:color w:val="244061"/>
                </w:rPr>
                <w:t xml:space="preserve">Health!</w:t>
              </w:r>
            </w:hyperlink>
            <w:r>
              <w:rPr>
                <w:rStyle w:val="row-content"/>
                <w:color w:val="244061"/>
              </w:rPr>
              <w:t xml:space="preserve">, Standard 04/09/2015</w:t>
            </w:r>
          </w:p>
          <w:p>
            <w:r>
              <w:br/>
            </w:r>
            <w:hyperlink w:history="true" r:id="Rdb226397d4274996">
              <w:r>
                <w:rPr>
                  <w:rStyle w:val="Hyperlink"/>
                </w:rPr>
                <w:t xml:space="preserve">Other surgery</w:t>
              </w:r>
            </w:hyperlink>
          </w:p>
          <w:p>
            <w:pPr>
              <w:pStyle w:val="registration-status"/>
              <w:spacing w:before="0" w:after="0"/>
            </w:pPr>
            <w:hyperlink w:history="true" r:id="Rb3bc01ea87f84b99">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614237f8c904460c">
              <w:r>
                <w:rPr>
                  <w:rStyle w:val="Hyperlink"/>
                  <w:color w:val="244061"/>
                </w:rPr>
                <w:t xml:space="preserve">Tasmanian Health</w:t>
              </w:r>
            </w:hyperlink>
            <w:r>
              <w:rPr>
                <w:rStyle w:val="row-content"/>
                <w:color w:val="244061"/>
              </w:rPr>
              <w:t xml:space="preserve">, Standard 01/12/2016</w:t>
            </w:r>
          </w:p>
          <w:p>
            <w:r>
              <w:br/>
            </w:r>
            <w:hyperlink w:history="true" r:id="R1b51579f94b64192">
              <w:r>
                <w:rPr>
                  <w:rStyle w:val="Hyperlink"/>
                </w:rPr>
                <w:t xml:space="preserve">Unplanned admission to Intensive Care Unit (ICU) following emergency surgery indicator</w:t>
              </w:r>
            </w:hyperlink>
          </w:p>
          <w:p>
            <w:pPr>
              <w:pStyle w:val="registration-status"/>
              <w:spacing w:before="0" w:after="0"/>
            </w:pPr>
            <w:hyperlink w:history="true" r:id="R2c1f37cba2f04d04">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7e5b734582e043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534125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42a8890b904c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5b734582e04398" /><Relationship Type="http://schemas.openxmlformats.org/officeDocument/2006/relationships/header" Target="/word/header1.xml" Id="R2815fefc5c80422d" /><Relationship Type="http://schemas.openxmlformats.org/officeDocument/2006/relationships/settings" Target="/word/settings.xml" Id="Rb3327c77b4b14944" /><Relationship Type="http://schemas.openxmlformats.org/officeDocument/2006/relationships/styles" Target="/word/styles.xml" Id="Rc19e513dc91a464d" /><Relationship Type="http://schemas.openxmlformats.org/officeDocument/2006/relationships/hyperlink" Target="https://meteor-uat.aihw.gov.au/RegistrationAuthority/14" TargetMode="External" Id="R6deb5887c62c40e4" /><Relationship Type="http://schemas.openxmlformats.org/officeDocument/2006/relationships/hyperlink" Target="https://meteor-uat.aihw.gov.au/RegistrationAuthority/17" TargetMode="External" Id="R7f8c89fbffbe465b" /><Relationship Type="http://schemas.openxmlformats.org/officeDocument/2006/relationships/hyperlink" Target="https://meteor-uat.aihw.gov.au/content/568780" TargetMode="External" Id="Rbbd3af9e82a5420d" /><Relationship Type="http://schemas.openxmlformats.org/officeDocument/2006/relationships/hyperlink" Target="https://meteor-uat.aihw.gov.au/content/568786" TargetMode="External" Id="R22f952561c2b48d9" /><Relationship Type="http://schemas.openxmlformats.org/officeDocument/2006/relationships/hyperlink" Target="https://meteor-uat.aihw.gov.au/content/568780" TargetMode="External" Id="Rac07598a4ee341a2" /><Relationship Type="http://schemas.openxmlformats.org/officeDocument/2006/relationships/hyperlink" Target="https://meteor-uat.aihw.gov.au/RegistrationAuthority/14" TargetMode="External" Id="R4cb3e97e305f4a58" /><Relationship Type="http://schemas.openxmlformats.org/officeDocument/2006/relationships/hyperlink" Target="https://meteor-uat.aihw.gov.au/RegistrationAuthority/17" TargetMode="External" Id="Rc4ce0312b3544210" /><Relationship Type="http://schemas.openxmlformats.org/officeDocument/2006/relationships/hyperlink" Target="https://meteor-uat.aihw.gov.au/content/568786" TargetMode="External" Id="R82fd6098feb34d05" /><Relationship Type="http://schemas.openxmlformats.org/officeDocument/2006/relationships/hyperlink" Target="https://meteor-uat.aihw.gov.au/RegistrationAuthority/14" TargetMode="External" Id="Rbbe20071b38f4618" /><Relationship Type="http://schemas.openxmlformats.org/officeDocument/2006/relationships/hyperlink" Target="https://meteor-uat.aihw.gov.au/RegistrationAuthority/17" TargetMode="External" Id="Rcd6209f79098451c" /><Relationship Type="http://schemas.openxmlformats.org/officeDocument/2006/relationships/hyperlink" Target="https://meteor-uat.aihw.gov.au/content/568780" TargetMode="External" Id="R51e1fe20682c4fb7" /><Relationship Type="http://schemas.openxmlformats.org/officeDocument/2006/relationships/hyperlink" Target="https://meteor-uat.aihw.gov.au/RegistrationAuthority/14" TargetMode="External" Id="R3953a72ac8ed49d2" /><Relationship Type="http://schemas.openxmlformats.org/officeDocument/2006/relationships/hyperlink" Target="https://meteor-uat.aihw.gov.au/RegistrationAuthority/17" TargetMode="External" Id="R35bae29f8a404028" /><Relationship Type="http://schemas.openxmlformats.org/officeDocument/2006/relationships/hyperlink" Target="https://meteor-uat.aihw.gov.au/content/600059" TargetMode="External" Id="Reb0dea0e1c964d3a" /><Relationship Type="http://schemas.openxmlformats.org/officeDocument/2006/relationships/hyperlink" Target="https://meteor-uat.aihw.gov.au/RegistrationAuthority/14" TargetMode="External" Id="Reab34744f6f34d13" /><Relationship Type="http://schemas.openxmlformats.org/officeDocument/2006/relationships/hyperlink" Target="https://meteor-uat.aihw.gov.au/content/613687" TargetMode="External" Id="R796421d0d9874ea6" /><Relationship Type="http://schemas.openxmlformats.org/officeDocument/2006/relationships/hyperlink" Target="https://meteor-uat.aihw.gov.au/RegistrationAuthority/14" TargetMode="External" Id="Rd0db72e8457d4d00" /><Relationship Type="http://schemas.openxmlformats.org/officeDocument/2006/relationships/hyperlink" Target="https://meteor-uat.aihw.gov.au/content/600056" TargetMode="External" Id="R6e34d8c31c7f4491" /><Relationship Type="http://schemas.openxmlformats.org/officeDocument/2006/relationships/hyperlink" Target="https://meteor-uat.aihw.gov.au/RegistrationAuthority/14" TargetMode="External" Id="R56694ce1e6964576" /><Relationship Type="http://schemas.openxmlformats.org/officeDocument/2006/relationships/hyperlink" Target="https://meteor-uat.aihw.gov.au/content/613685" TargetMode="External" Id="R95876490e9ed42c5" /><Relationship Type="http://schemas.openxmlformats.org/officeDocument/2006/relationships/hyperlink" Target="https://meteor-uat.aihw.gov.au/RegistrationAuthority/14" TargetMode="External" Id="Rec203ce4cefe4115" /><Relationship Type="http://schemas.openxmlformats.org/officeDocument/2006/relationships/hyperlink" Target="https://meteor-uat.aihw.gov.au/content/623795" TargetMode="External" Id="Rb8d27a4795264368" /><Relationship Type="http://schemas.openxmlformats.org/officeDocument/2006/relationships/hyperlink" Target="https://meteor-uat.aihw.gov.au/RegistrationAuthority/14" TargetMode="External" Id="Rac82ee9871a54ab3" /><Relationship Type="http://schemas.openxmlformats.org/officeDocument/2006/relationships/hyperlink" Target="https://meteor-uat.aihw.gov.au/content/651416" TargetMode="External" Id="Rd0524793a0f64055" /><Relationship Type="http://schemas.openxmlformats.org/officeDocument/2006/relationships/hyperlink" Target="https://meteor-uat.aihw.gov.au/RegistrationAuthority/14" TargetMode="External" Id="R28f23f014a3c4045" /><Relationship Type="http://schemas.openxmlformats.org/officeDocument/2006/relationships/hyperlink" Target="https://meteor-uat.aihw.gov.au/content/684521" TargetMode="External" Id="Rd58d5d40a0de4e3f" /><Relationship Type="http://schemas.openxmlformats.org/officeDocument/2006/relationships/hyperlink" Target="https://meteor-uat.aihw.gov.au/RegistrationAuthority/14" TargetMode="External" Id="R14f8bb447b8049d5" /><Relationship Type="http://schemas.openxmlformats.org/officeDocument/2006/relationships/hyperlink" Target="https://meteor-uat.aihw.gov.au/content/701975" TargetMode="External" Id="Re76d96afee584e09" /><Relationship Type="http://schemas.openxmlformats.org/officeDocument/2006/relationships/hyperlink" Target="https://meteor-uat.aihw.gov.au/RegistrationAuthority/14" TargetMode="External" Id="Rce02536756d0446c" /><Relationship Type="http://schemas.openxmlformats.org/officeDocument/2006/relationships/hyperlink" Target="https://meteor-uat.aihw.gov.au/content/714037" TargetMode="External" Id="R0d193cbc030d48f1" /><Relationship Type="http://schemas.openxmlformats.org/officeDocument/2006/relationships/hyperlink" Target="https://meteor-uat.aihw.gov.au/RegistrationAuthority/14" TargetMode="External" Id="Ra4fdc3a63e8c442c" /><Relationship Type="http://schemas.openxmlformats.org/officeDocument/2006/relationships/hyperlink" Target="https://meteor-uat.aihw.gov.au/content/727350" TargetMode="External" Id="R65e66d9817874a7a" /><Relationship Type="http://schemas.openxmlformats.org/officeDocument/2006/relationships/hyperlink" Target="https://meteor-uat.aihw.gov.au/RegistrationAuthority/14" TargetMode="External" Id="Ra90fa68e7b5a4f93" /><Relationship Type="http://schemas.openxmlformats.org/officeDocument/2006/relationships/hyperlink" Target="https://meteor-uat.aihw.gov.au/content/742042" TargetMode="External" Id="R3cff92cb68e14898" /><Relationship Type="http://schemas.openxmlformats.org/officeDocument/2006/relationships/hyperlink" Target="https://meteor-uat.aihw.gov.au/RegistrationAuthority/14" TargetMode="External" Id="R7b934091b512480e" /><Relationship Type="http://schemas.openxmlformats.org/officeDocument/2006/relationships/hyperlink" Target="https://meteor-uat.aihw.gov.au/content/592030" TargetMode="External" Id="R0c9092cc2d47461b" /><Relationship Type="http://schemas.openxmlformats.org/officeDocument/2006/relationships/hyperlink" Target="https://meteor-uat.aihw.gov.au/RegistrationAuthority/14" TargetMode="External" Id="R317d9a7340e34efb" /><Relationship Type="http://schemas.openxmlformats.org/officeDocument/2006/relationships/hyperlink" Target="https://meteor-uat.aihw.gov.au/content/592033" TargetMode="External" Id="Rf1c2b03d5b03447a" /><Relationship Type="http://schemas.openxmlformats.org/officeDocument/2006/relationships/hyperlink" Target="https://meteor-uat.aihw.gov.au/RegistrationAuthority/14" TargetMode="External" Id="Rcdff00a808904ba1" /><Relationship Type="http://schemas.openxmlformats.org/officeDocument/2006/relationships/hyperlink" Target="https://meteor-uat.aihw.gov.au/content/568786" TargetMode="External" Id="Rdb226397d4274996" /><Relationship Type="http://schemas.openxmlformats.org/officeDocument/2006/relationships/hyperlink" Target="https://meteor-uat.aihw.gov.au/RegistrationAuthority/14" TargetMode="External" Id="Rb3bc01ea87f84b99" /><Relationship Type="http://schemas.openxmlformats.org/officeDocument/2006/relationships/hyperlink" Target="https://meteor-uat.aihw.gov.au/RegistrationAuthority/17" TargetMode="External" Id="R614237f8c904460c" /><Relationship Type="http://schemas.openxmlformats.org/officeDocument/2006/relationships/hyperlink" Target="https://meteor-uat.aihw.gov.au/content/592168" TargetMode="External" Id="R1b51579f94b64192" /><Relationship Type="http://schemas.openxmlformats.org/officeDocument/2006/relationships/hyperlink" Target="https://meteor-uat.aihw.gov.au/RegistrationAuthority/14" TargetMode="External" Id="R2c1f37cba2f04d04" /></Relationships>
</file>

<file path=word/_rels/header1.xml.rels>&#65279;<?xml version="1.0" encoding="utf-8"?><Relationships xmlns="http://schemas.openxmlformats.org/package/2006/relationships"><Relationship Type="http://schemas.openxmlformats.org/officeDocument/2006/relationships/image" Target="/media/image.png" Id="R6442a8890b904c82" /></Relationships>
</file>