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4b037ebeb4de0"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1978b76eb4ce9">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p>
            <w:pPr>
              <w:spacing w:before="0" w:after="0"/>
            </w:pPr>
            <w:hyperlink w:history="true" r:id="R44b0b7f9608c46d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carer household 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f81b5428c412d">
              <w:r>
                <w:rPr>
                  <w:rStyle w:val="Hyperlink"/>
                </w:rPr>
                <w:t xml:space="preserve">Carer 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3f7babd6264bf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carer in the household identifies as Indigenous and/or Torres Strait Islander origin.</w:t>
            </w:r>
          </w:p>
          <w:p>
            <w:pPr>
              <w:spacing w:after="160"/>
            </w:pPr>
            <w:r>
              <w:rPr>
                <w:rStyle w:val="row-content-rich-text"/>
              </w:rPr>
              <w:t xml:space="preserve">CODE 2   No</w:t>
            </w:r>
          </w:p>
          <w:p>
            <w:pPr>
              <w:spacing w:after="160"/>
            </w:pPr>
            <w:r>
              <w:rPr>
                <w:rStyle w:val="row-content-rich-text"/>
              </w:rPr>
              <w:t xml:space="preserve">Record if none of the carers in the household identify as Indigenous and/or Torres Strait Islander origin.</w:t>
            </w:r>
          </w:p>
          <w:p>
            <w:pPr/>
            <w:r>
              <w:rPr>
                <w:rStyle w:val="row-content-rich-text"/>
              </w:rPr>
              <w:t xml:space="preserve">A carer household is recorded as ‘Indigenous’ when at least one carer within the household is Indigenous. If all carers within the household are known to be non-Indigenous, the household is to be recorded as ‘non-Indigenous’. In all other cases, the carer household is to be included in the category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8c02cb652549c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2943b37e054939">
              <w:r>
                <w:rPr>
                  <w:rStyle w:val="Hyperlink"/>
                </w:rPr>
                <w:t xml:space="preserve">Carer household authorisation file cluster</w:t>
              </w:r>
            </w:hyperlink>
          </w:p>
          <w:p>
            <w:pPr>
              <w:pStyle w:val="registration-status"/>
              <w:spacing w:before="0" w:after="0"/>
            </w:pPr>
            <w:hyperlink w:history="true" r:id="R47d823a454954811">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12ddcca95834e29">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60dfe831cce24eb8">
              <w:r>
                <w:rPr>
                  <w:rStyle w:val="Hyperlink"/>
                </w:rPr>
                <w:t xml:space="preserve">Carer household authorisation file cluster</w:t>
              </w:r>
            </w:hyperlink>
          </w:p>
          <w:p>
            <w:pPr>
              <w:pStyle w:val="registration-status"/>
              <w:spacing w:before="0" w:after="0"/>
            </w:pPr>
            <w:hyperlink w:history="true" r:id="R8f15fafb064a4f6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eaafa0584784292">
              <w:r>
                <w:rPr>
                  <w:rStyle w:val="Hyperlink"/>
                </w:rPr>
                <w:t xml:space="preserve">Carer household authorisation file cluster</w:t>
              </w:r>
            </w:hyperlink>
          </w:p>
          <w:p>
            <w:pPr>
              <w:pStyle w:val="registration-status"/>
              <w:spacing w:before="0" w:after="0"/>
            </w:pPr>
            <w:hyperlink w:history="true" r:id="R7fdbfddfc1ed4af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ddbf1e4291f4b2b">
              <w:r>
                <w:rPr>
                  <w:rStyle w:val="Hyperlink"/>
                </w:rPr>
                <w:t xml:space="preserve">Carer household authorisation file cluster</w:t>
              </w:r>
            </w:hyperlink>
          </w:p>
          <w:p>
            <w:pPr>
              <w:pStyle w:val="registration-status"/>
              <w:spacing w:before="0" w:after="0"/>
            </w:pPr>
            <w:hyperlink w:history="true" r:id="R6ea8c3572d6945d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25d404190014e5b">
              <w:r>
                <w:rPr>
                  <w:rStyle w:val="Hyperlink"/>
                </w:rPr>
                <w:t xml:space="preserve">Carer household authorisation file cluster</w:t>
              </w:r>
            </w:hyperlink>
          </w:p>
          <w:p>
            <w:pPr>
              <w:pStyle w:val="registration-status"/>
              <w:spacing w:before="0" w:after="0"/>
            </w:pPr>
            <w:hyperlink w:history="true" r:id="R03d1d2ca5f9b425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447f3fd8679440e2">
              <w:r>
                <w:rPr>
                  <w:rStyle w:val="Hyperlink"/>
                </w:rPr>
                <w:t xml:space="preserve">Carer household authorisation file cluster</w:t>
              </w:r>
            </w:hyperlink>
          </w:p>
          <w:p>
            <w:pPr>
              <w:pStyle w:val="registration-status"/>
              <w:spacing w:before="0" w:after="0"/>
            </w:pPr>
            <w:hyperlink w:history="true" r:id="R70cc5021f98240b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cb9989593ae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8fe63d6ed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9989593ae4c52" /><Relationship Type="http://schemas.openxmlformats.org/officeDocument/2006/relationships/header" Target="/word/header1.xml" Id="R4229790623ec4e59" /><Relationship Type="http://schemas.openxmlformats.org/officeDocument/2006/relationships/settings" Target="/word/settings.xml" Id="Rfc3011ff60e84a7b" /><Relationship Type="http://schemas.openxmlformats.org/officeDocument/2006/relationships/styles" Target="/word/styles.xml" Id="R96d6489ac4e347c9" /><Relationship Type="http://schemas.openxmlformats.org/officeDocument/2006/relationships/hyperlink" Target="https://meteor-uat.aihw.gov.au/RegistrationAuthority/3" TargetMode="External" Id="Rbae1978b76eb4ce9" /><Relationship Type="http://schemas.openxmlformats.org/officeDocument/2006/relationships/hyperlink" Target="https://meteor-uat.aihw.gov.au/RegistrationAuthority/1" TargetMode="External" Id="R44b0b7f9608c46dc" /><Relationship Type="http://schemas.openxmlformats.org/officeDocument/2006/relationships/hyperlink" Target="https://meteor-uat.aihw.gov.au/content/531776" TargetMode="External" Id="Rffef81b5428c412d" /><Relationship Type="http://schemas.openxmlformats.org/officeDocument/2006/relationships/hyperlink" Target="https://meteor-uat.aihw.gov.au/content/301747" TargetMode="External" Id="R643f7babd6264bf7" /><Relationship Type="http://schemas.openxmlformats.org/officeDocument/2006/relationships/hyperlink" Target="https://meteor-uat.aihw.gov.au/content/246013" TargetMode="External" Id="Rf38c02cb652549cc" /><Relationship Type="http://schemas.openxmlformats.org/officeDocument/2006/relationships/hyperlink" Target="https://meteor-uat.aihw.gov.au/content/493492" TargetMode="External" Id="Rdf2943b37e054939" /><Relationship Type="http://schemas.openxmlformats.org/officeDocument/2006/relationships/hyperlink" Target="https://meteor-uat.aihw.gov.au/RegistrationAuthority/1" TargetMode="External" Id="R47d823a454954811" /><Relationship Type="http://schemas.openxmlformats.org/officeDocument/2006/relationships/hyperlink" Target="https://meteor-uat.aihw.gov.au/RegistrationAuthority/3" TargetMode="External" Id="R412ddcca95834e29" /><Relationship Type="http://schemas.openxmlformats.org/officeDocument/2006/relationships/hyperlink" Target="https://meteor-uat.aihw.gov.au/content/656485" TargetMode="External" Id="R60dfe831cce24eb8" /><Relationship Type="http://schemas.openxmlformats.org/officeDocument/2006/relationships/hyperlink" Target="https://meteor-uat.aihw.gov.au/RegistrationAuthority/1" TargetMode="External" Id="R8f15fafb064a4f60" /><Relationship Type="http://schemas.openxmlformats.org/officeDocument/2006/relationships/hyperlink" Target="https://meteor-uat.aihw.gov.au/content/655225" TargetMode="External" Id="Rbeaafa0584784292" /><Relationship Type="http://schemas.openxmlformats.org/officeDocument/2006/relationships/hyperlink" Target="https://meteor-uat.aihw.gov.au/RegistrationAuthority/1" TargetMode="External" Id="R7fdbfddfc1ed4aff" /><Relationship Type="http://schemas.openxmlformats.org/officeDocument/2006/relationships/hyperlink" Target="https://meteor-uat.aihw.gov.au/content/656504" TargetMode="External" Id="R0ddbf1e4291f4b2b" /><Relationship Type="http://schemas.openxmlformats.org/officeDocument/2006/relationships/hyperlink" Target="https://meteor-uat.aihw.gov.au/RegistrationAuthority/1" TargetMode="External" Id="R6ea8c3572d6945d3" /><Relationship Type="http://schemas.openxmlformats.org/officeDocument/2006/relationships/hyperlink" Target="https://meteor-uat.aihw.gov.au/content/706950" TargetMode="External" Id="R725d404190014e5b" /><Relationship Type="http://schemas.openxmlformats.org/officeDocument/2006/relationships/hyperlink" Target="https://meteor-uat.aihw.gov.au/RegistrationAuthority/1" TargetMode="External" Id="R03d1d2ca5f9b425b" /><Relationship Type="http://schemas.openxmlformats.org/officeDocument/2006/relationships/hyperlink" Target="https://meteor-uat.aihw.gov.au/content/688444" TargetMode="External" Id="R447f3fd8679440e2" /><Relationship Type="http://schemas.openxmlformats.org/officeDocument/2006/relationships/hyperlink" Target="https://meteor-uat.aihw.gov.au/RegistrationAuthority/1" TargetMode="External" Id="R70cc5021f98240bb" /></Relationships>
</file>

<file path=word/_rels/header1.xml.rels>&#65279;<?xml version="1.0" encoding="utf-8"?><Relationships xmlns="http://schemas.openxmlformats.org/package/2006/relationships"><Relationship Type="http://schemas.openxmlformats.org/officeDocument/2006/relationships/image" Target="/media/image.png" Id="Re458fe63d6ed4c0e" /></Relationships>
</file>