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6710f042c44685" /></Relationships>
</file>

<file path=word/document.xml><?xml version="1.0" encoding="utf-8"?>
<w:document xmlns:r="http://schemas.openxmlformats.org/officeDocument/2006/relationships" xmlns:w="http://schemas.openxmlformats.org/wordprocessingml/2006/main">
  <w:body>
    <w:p>
      <w:pPr>
        <w:pStyle w:val="Title"/>
      </w:pPr>
      <w:r>
        <w:t>Patient—number of colorectal polyps found,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Patient—number of colorectal polyps found,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polyps found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01f7642a514c05">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quantity of </w:t>
            </w:r>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b5465183f462418f">
              <w:r>
                <w:rPr>
                  <w:rStyle w:val="Hyperlink"/>
                  <w:b/>
                </w:rPr>
                <w:t xml:space="preserve">colorectal polyps</w:t>
              </w:r>
            </w:hyperlink>
            <w:r>
              <w:rPr>
                <w:rStyle w:val="row-content-rich-text"/>
              </w:rPr>
              <w:t xml:space="preserve"> found in the patient's body, expressed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bebcc5e6ed4845">
              <w:r>
                <w:rPr>
                  <w:rStyle w:val="Hyperlink"/>
                </w:rPr>
                <w:t xml:space="preserve">Patient—number of colorectal polyps found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12de020bf7490a">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may have multiple colorectal polyps found during a diagnostic assessment. This data element records a count of the number of colorectal polyps found.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140dc6af02a4dde">
              <w:r>
                <w:rPr>
                  <w:rStyle w:val="Hyperlink"/>
                </w:rPr>
                <w:t xml:space="preserve">Patient—number of colorectal polyps found, N[NN]</w:t>
              </w:r>
            </w:hyperlink>
          </w:p>
          <w:p>
            <w:pPr>
              <w:pStyle w:val="registration-status"/>
              <w:spacing w:before="0" w:after="0"/>
            </w:pPr>
            <w:hyperlink w:history="true" r:id="R5a03b8e5dd3d436a">
              <w:r>
                <w:rPr>
                  <w:rStyle w:val="Hyperlink"/>
                  <w:color w:val="244061"/>
                </w:rPr>
                <w:t xml:space="preserve">Health!</w:t>
              </w:r>
            </w:hyperlink>
            <w:r>
              <w:rPr>
                <w:rStyle w:val="row-content"/>
                <w:color w:val="244061"/>
              </w:rPr>
              <w:t xml:space="preserve">, Standard 06/09/2018</w:t>
            </w:r>
          </w:p>
          <w:p>
            <w:r>
              <w:br/>
            </w:r>
            <w:r>
              <w:rPr>
                <w:rStyle w:val="row-content"/>
              </w:rPr>
              <w:t xml:space="preserve">See also </w:t>
            </w:r>
            <w:hyperlink w:history="true" r:id="R45deffc073db4964">
              <w:r>
                <w:rPr>
                  <w:rStyle w:val="Hyperlink"/>
                </w:rPr>
                <w:t xml:space="preserve">Patient—colorectal polyps found in colon indicator, yes/no code N</w:t>
              </w:r>
            </w:hyperlink>
          </w:p>
          <w:p>
            <w:pPr>
              <w:pStyle w:val="registration-status"/>
              <w:spacing w:before="0" w:after="0"/>
            </w:pPr>
            <w:hyperlink w:history="true" r:id="R9a23af30dd0a4894">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0ed41ae05d44b1">
              <w:r>
                <w:rPr>
                  <w:rStyle w:val="Hyperlink"/>
                </w:rPr>
                <w:t xml:space="preserve">Bowel cancer diagnostic assessment cluster</w:t>
              </w:r>
            </w:hyperlink>
          </w:p>
          <w:p>
            <w:pPr>
              <w:pStyle w:val="registration-status"/>
              <w:spacing w:before="0" w:after="0"/>
            </w:pPr>
            <w:hyperlink w:history="true" r:id="R46d737933e8f443e">
              <w:r>
                <w:rPr>
                  <w:rStyle w:val="Hyperlink"/>
                  <w:color w:val="244061"/>
                </w:rPr>
                <w:t xml:space="preserve">Health!</w:t>
              </w:r>
            </w:hyperlink>
            <w:r>
              <w:rPr>
                <w:rStyle w:val="row-content"/>
                <w:color w:val="244061"/>
              </w:rPr>
              <w:t xml:space="preserve">, Superseded 06/09/2018</w:t>
            </w:r>
          </w:p>
          <w:p>
            <w:r>
              <w:rPr>
                <w:rStyle w:val="row-content"/>
                <w:b/>
                <w:i/>
              </w:rPr>
              <w:t xml:space="preserve">Conditional obligation: </w:t>
            </w:r>
          </w:p>
          <w:p>
            <w:r>
              <w:rPr>
                <w:rStyle w:val="row-content"/>
              </w:rPr>
              <w:t xml:space="preserve">Reporting of this data element is conditional upon answering 'Yes' to the </w:t>
            </w:r>
            <w:hyperlink w:history="true" r:id="Rdd10f79d9ca940a6">
              <w:r>
                <w:rPr>
                  <w:rStyle w:val="Hyperlink"/>
                </w:rPr>
                <w:t xml:space="preserve">Patient—colorectal polyps found in colon indicator, yes/no code N</w:t>
              </w:r>
            </w:hyperlink>
            <w:r>
              <w:rPr>
                <w:rStyle w:val="row-content"/>
              </w:rPr>
              <w:t xml:space="preserve"> data element.</w:t>
            </w:r>
          </w:p>
          <w:p>
            <w:r>
              <w:br/>
            </w:r>
          </w:p>
          <w:p>
            <w:r>
              <w:rPr>
                <w:rStyle w:val="row-content"/>
                <w:b/>
                <w:i/>
              </w:rPr>
              <w:t xml:space="preserve">DSS specific information: </w:t>
            </w:r>
            <w:r>
              <w:rPr>
                <w:rStyle w:val="row-content"/>
              </w:rPr>
              <w:t xml:space="preserve">There could be multiple polyps listed if multiple polyps are found during an assessment. </w:t>
            </w:r>
            <w:r>
              <w:br/>
            </w:r>
            <w:r>
              <w:br/>
            </w:r>
          </w:p>
        </w:tc>
      </w:tr>
    </w:tbl>
    <w:p/>
    <w:tbl>
      <w:tblPr>
        <w:tblStyle w:val="TableGrid"/>
        <w:tblW w:w="0" w:type="auto"/>
      </w:tblPr>
    </w:tbl>
    <w:p>
      <w:r>
        <w:br/>
      </w:r>
    </w:p>
    <w:sectPr>
      <w:footerReference xmlns:r="http://schemas.openxmlformats.org/officeDocument/2006/relationships" w:type="default" r:id="R15b5d75c21b946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530387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96d310289046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b5d75c21b94644" /><Relationship Type="http://schemas.openxmlformats.org/officeDocument/2006/relationships/header" Target="/word/header1.xml" Id="R3e37b0f22c5e4485" /><Relationship Type="http://schemas.openxmlformats.org/officeDocument/2006/relationships/settings" Target="/word/settings.xml" Id="R60398163b0684056" /><Relationship Type="http://schemas.openxmlformats.org/officeDocument/2006/relationships/styles" Target="/word/styles.xml" Id="Ree1ad0d49c3e461a" /><Relationship Type="http://schemas.openxmlformats.org/officeDocument/2006/relationships/hyperlink" Target="https://meteor-uat.aihw.gov.au/RegistrationAuthority/14" TargetMode="External" Id="R7301f7642a514c05" /><Relationship Type="http://schemas.openxmlformats.org/officeDocument/2006/relationships/hyperlink" Target="https://meteor-uat.aihw.gov.au/content/564110" TargetMode="External" Id="Rb5465183f462418f" /><Relationship Type="http://schemas.openxmlformats.org/officeDocument/2006/relationships/hyperlink" Target="https://meteor-uat.aihw.gov.au/content/530379" TargetMode="External" Id="R0fbebcc5e6ed4845" /><Relationship Type="http://schemas.openxmlformats.org/officeDocument/2006/relationships/hyperlink" Target="https://meteor-uat.aihw.gov.au/content/315198" TargetMode="External" Id="R5412de020bf7490a" /><Relationship Type="http://schemas.openxmlformats.org/officeDocument/2006/relationships/hyperlink" Target="https://meteor-uat.aihw.gov.au/content/695215" TargetMode="External" Id="Re140dc6af02a4dde" /><Relationship Type="http://schemas.openxmlformats.org/officeDocument/2006/relationships/hyperlink" Target="https://meteor-uat.aihw.gov.au/RegistrationAuthority/14" TargetMode="External" Id="R5a03b8e5dd3d436a" /><Relationship Type="http://schemas.openxmlformats.org/officeDocument/2006/relationships/hyperlink" Target="https://meteor-uat.aihw.gov.au/content/530230" TargetMode="External" Id="R45deffc073db4964" /><Relationship Type="http://schemas.openxmlformats.org/officeDocument/2006/relationships/hyperlink" Target="https://meteor-uat.aihw.gov.au/RegistrationAuthority/14" TargetMode="External" Id="R9a23af30dd0a4894" /><Relationship Type="http://schemas.openxmlformats.org/officeDocument/2006/relationships/hyperlink" Target="https://meteor-uat.aihw.gov.au/content/563761" TargetMode="External" Id="R930ed41ae05d44b1" /><Relationship Type="http://schemas.openxmlformats.org/officeDocument/2006/relationships/hyperlink" Target="https://meteor-uat.aihw.gov.au/RegistrationAuthority/14" TargetMode="External" Id="R46d737933e8f443e" /><Relationship Type="http://schemas.openxmlformats.org/officeDocument/2006/relationships/hyperlink" Target="https://meteor-uat.aihw.gov.au/content/530230" TargetMode="External" Id="Rdd10f79d9ca940a6" /></Relationships>
</file>

<file path=word/_rels/header1.xml.rels>&#65279;<?xml version="1.0" encoding="utf-8"?><Relationships xmlns="http://schemas.openxmlformats.org/package/2006/relationships"><Relationship Type="http://schemas.openxmlformats.org/officeDocument/2006/relationships/image" Target="/media/image.png" Id="R7496d31028904631" /></Relationships>
</file>