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29ae67b0044aec" /></Relationships>
</file>

<file path=word/document.xml><?xml version="1.0" encoding="utf-8"?>
<w:document xmlns:r="http://schemas.openxmlformats.org/officeDocument/2006/relationships" xmlns:w="http://schemas.openxmlformats.org/wordprocessingml/2006/main">
  <w:body>
    <w:p>
      <w:pPr>
        <w:pStyle w:val="Title"/>
      </w:pPr>
      <w:r>
        <w:t>Hearing loss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Hearing loss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Loss of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3169c780224c49">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any hearing threshold response (using audiometry) outside the normal range, at any sound stimuli, in either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6f6afcf6ca784b17">
              <w:r>
                <w:rPr>
                  <w:rStyle w:val="Hyperlink"/>
                </w:rPr>
                <w:t xml:space="preserve">AIHW 2011. Ear and hearing health of Indigenous children in the Northern Territory. Cat. no. IHW 60. Canberra: AIHW</w:t>
              </w:r>
            </w:hyperlink>
            <w:r>
              <w:rPr>
                <w:rStyle w:val="row-content-rich-text"/>
              </w:rPr>
              <w:t xml:space="preserve">, p.48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58ad19de47749c4">
              <w:r>
                <w:rPr>
                  <w:rStyle w:val="Hyperlink"/>
                </w:rPr>
                <w:t xml:space="preserve">Patient—hearing loss indicator </w:t>
              </w:r>
            </w:hyperlink>
          </w:p>
          <w:p>
            <w:pPr>
              <w:pStyle w:val="registration-status"/>
              <w:spacing w:before="0" w:after="0"/>
            </w:pPr>
            <w:hyperlink w:history="true" r:id="R47402b44e7584613">
              <w:r>
                <w:rPr>
                  <w:rStyle w:val="Hyperlink"/>
                  <w:color w:val="244061"/>
                </w:rPr>
                <w:t xml:space="preserve">Indigenous</w:t>
              </w:r>
            </w:hyperlink>
            <w:r>
              <w:rPr>
                <w:rStyle w:val="row-content"/>
                <w:color w:val="244061"/>
              </w:rPr>
              <w:t xml:space="preserve">, Standard 08/08/2014</w:t>
            </w:r>
          </w:p>
          <w:p>
            <w:r>
              <w:br/>
            </w:r>
            <w:hyperlink w:history="true" r:id="Rd078e7c2f93b4951">
              <w:r>
                <w:rPr>
                  <w:rStyle w:val="Hyperlink"/>
                </w:rPr>
                <w:t xml:space="preserve">Patient—hearing loss indicator, yes/no code N</w:t>
              </w:r>
            </w:hyperlink>
          </w:p>
          <w:p>
            <w:pPr>
              <w:pStyle w:val="registration-status"/>
              <w:spacing w:before="0" w:after="0"/>
            </w:pPr>
            <w:hyperlink w:history="true" r:id="R01bfca195c054abb">
              <w:r>
                <w:rPr>
                  <w:rStyle w:val="Hyperlink"/>
                  <w:color w:val="244061"/>
                </w:rPr>
                <w:t xml:space="preserve">Indigenous</w:t>
              </w:r>
            </w:hyperlink>
            <w:r>
              <w:rPr>
                <w:rStyle w:val="row-content"/>
                <w:color w:val="244061"/>
              </w:rPr>
              <w:t xml:space="preserve">, Standard 11/08/2014</w:t>
            </w:r>
          </w:p>
          <w:p>
            <w:r>
              <w:br/>
            </w:r>
            <w:hyperlink w:history="true" r:id="Re4f138f5b1e941c1">
              <w:r>
                <w:rPr>
                  <w:rStyle w:val="Hyperlink"/>
                </w:rPr>
                <w:t xml:space="preserve">Patient—type of hearing loss, code N</w:t>
              </w:r>
            </w:hyperlink>
          </w:p>
          <w:p>
            <w:pPr>
              <w:pStyle w:val="registration-status"/>
              <w:spacing w:before="0" w:after="0"/>
            </w:pPr>
            <w:hyperlink w:history="true" r:id="Rd08f3d18e2d1409f">
              <w:r>
                <w:rPr>
                  <w:rStyle w:val="Hyperlink"/>
                  <w:color w:val="244061"/>
                </w:rPr>
                <w:t xml:space="preserve">Indigenous</w:t>
              </w:r>
            </w:hyperlink>
            <w:r>
              <w:rPr>
                <w:rStyle w:val="row-content"/>
                <w:color w:val="244061"/>
              </w:rPr>
              <w:t xml:space="preserve">, Standard 18/02/2015</w:t>
            </w:r>
          </w:p>
          <w:p>
            <w:r>
              <w:br/>
            </w:r>
            <w:hyperlink w:history="true" r:id="R3da7a741d01541a8">
              <w:r>
                <w:rPr>
                  <w:rStyle w:val="Hyperlink"/>
                </w:rPr>
                <w:t xml:space="preserve">Patient—type of hearing loss, code N</w:t>
              </w:r>
            </w:hyperlink>
          </w:p>
          <w:p>
            <w:pPr>
              <w:pStyle w:val="registration-status"/>
              <w:spacing w:before="0" w:after="0"/>
            </w:pPr>
            <w:hyperlink w:history="true" r:id="R7283c61191314ecc">
              <w:r>
                <w:rPr>
                  <w:rStyle w:val="Hyperlink"/>
                  <w:color w:val="244061"/>
                </w:rPr>
                <w:t xml:space="preserve">Indigenous</w:t>
              </w:r>
            </w:hyperlink>
            <w:r>
              <w:rPr>
                <w:rStyle w:val="row-content"/>
                <w:color w:val="244061"/>
              </w:rPr>
              <w:t xml:space="preserve">, Superseded 18/02/2015</w:t>
            </w:r>
          </w:p>
          <w:p>
            <w:r>
              <w:br/>
            </w:r>
            <w:hyperlink w:history="true" r:id="Rc4f05dd766df4f1f">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ed0f6b91e6524656">
              <w:r>
                <w:rPr>
                  <w:rStyle w:val="Hyperlink"/>
                  <w:color w:val="244061"/>
                </w:rPr>
                <w:t xml:space="preserve">Indigenous</w:t>
              </w:r>
            </w:hyperlink>
            <w:r>
              <w:rPr>
                <w:rStyle w:val="row-content"/>
                <w:color w:val="244061"/>
              </w:rPr>
              <w:t xml:space="preserve">, Superseded 18/02/2015</w:t>
            </w:r>
          </w:p>
          <w:p>
            <w:r>
              <w:br/>
            </w:r>
            <w:hyperlink w:history="true" r:id="R23859f2318614660">
              <w:r>
                <w:rPr>
                  <w:rStyle w:val="Hyperlink"/>
                </w:rPr>
                <w:t xml:space="preserve">Stronger Futures in the Northern Territory: Audiology services DSS, April 2012-April 2013</w:t>
              </w:r>
            </w:hyperlink>
          </w:p>
          <w:p>
            <w:pPr>
              <w:pStyle w:val="registration-status"/>
              <w:spacing w:before="0" w:after="0"/>
            </w:pPr>
            <w:hyperlink w:history="true" r:id="R30c5141b2de14701">
              <w:r>
                <w:rPr>
                  <w:rStyle w:val="Hyperlink"/>
                  <w:color w:val="244061"/>
                </w:rPr>
                <w:t xml:space="preserve">Indigenous</w:t>
              </w:r>
            </w:hyperlink>
            <w:r>
              <w:rPr>
                <w:rStyle w:val="row-content"/>
                <w:color w:val="244061"/>
              </w:rPr>
              <w:t xml:space="preserve">, Superseded 18/02/2015</w:t>
            </w:r>
          </w:p>
          <w:p>
            <w:r>
              <w:br/>
            </w:r>
            <w:hyperlink w:history="true" r:id="R489f0f955cbd422c">
              <w:r>
                <w:rPr>
                  <w:rStyle w:val="Hyperlink"/>
                </w:rPr>
                <w:t xml:space="preserve">Stronger Futures in the Northern Territory: Audiology services DSS, May 2013-August 2014</w:t>
              </w:r>
            </w:hyperlink>
          </w:p>
          <w:p>
            <w:pPr>
              <w:pStyle w:val="registration-status"/>
              <w:spacing w:before="0" w:after="0"/>
            </w:pPr>
            <w:hyperlink w:history="true" r:id="R43a49f9e355044ce">
              <w:r>
                <w:rPr>
                  <w:rStyle w:val="Hyperlink"/>
                  <w:color w:val="244061"/>
                </w:rPr>
                <w:t xml:space="preserve">Indigenous</w:t>
              </w:r>
            </w:hyperlink>
            <w:r>
              <w:rPr>
                <w:rStyle w:val="row-content"/>
                <w:color w:val="244061"/>
              </w:rPr>
              <w:t xml:space="preserve">, Standard 18/02/2015</w:t>
            </w:r>
          </w:p>
          <w:p>
            <w:r>
              <w:br/>
            </w:r>
            <w:hyperlink w:history="true" r:id="R2fe46655911e4c08">
              <w:r>
                <w:rPr>
                  <w:rStyle w:val="Hyperlink"/>
                </w:rPr>
                <w:t xml:space="preserve">Type of hearing loss code N</w:t>
              </w:r>
            </w:hyperlink>
          </w:p>
          <w:p>
            <w:pPr>
              <w:pStyle w:val="registration-status"/>
              <w:spacing w:before="0" w:after="0"/>
            </w:pPr>
            <w:hyperlink w:history="true" r:id="R5e9cf2df0f5d40fe">
              <w:r>
                <w:rPr>
                  <w:rStyle w:val="Hyperlink"/>
                  <w:color w:val="244061"/>
                </w:rPr>
                <w:t xml:space="preserve">Indigenous</w:t>
              </w:r>
            </w:hyperlink>
            <w:r>
              <w:rPr>
                <w:rStyle w:val="row-content"/>
                <w:color w:val="244061"/>
              </w:rPr>
              <w:t xml:space="preserve">, Standard 18/02/2015</w:t>
            </w:r>
          </w:p>
          <w:p>
            <w:r>
              <w:br/>
            </w:r>
            <w:hyperlink w:history="true" r:id="R24dc33cc773643ec">
              <w:r>
                <w:rPr>
                  <w:rStyle w:val="Hyperlink"/>
                </w:rPr>
                <w:t xml:space="preserve">Type of hearing loss code N</w:t>
              </w:r>
            </w:hyperlink>
          </w:p>
          <w:p>
            <w:pPr>
              <w:pStyle w:val="registration-status"/>
              <w:spacing w:before="0" w:after="0"/>
            </w:pPr>
            <w:hyperlink w:history="true" r:id="Re67951424de84286">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f3f065a85c9144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eb0d73319840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f065a85c91449f" /><Relationship Type="http://schemas.openxmlformats.org/officeDocument/2006/relationships/header" Target="/word/header1.xml" Id="Rc9d5ee0027e147ca" /><Relationship Type="http://schemas.openxmlformats.org/officeDocument/2006/relationships/settings" Target="/word/settings.xml" Id="R66936b1d8ed84e32" /><Relationship Type="http://schemas.openxmlformats.org/officeDocument/2006/relationships/styles" Target="/word/styles.xml" Id="Ra7b8f514965b46d1" /><Relationship Type="http://schemas.openxmlformats.org/officeDocument/2006/relationships/hyperlink" Target="https://meteor-uat.aihw.gov.au/RegistrationAuthority/9" TargetMode="External" Id="Rba3169c780224c49" /><Relationship Type="http://schemas.openxmlformats.org/officeDocument/2006/relationships/hyperlink" Target="http://www.aihw.gov.au/publication-detail/?id=10737420423&amp;tab=3" TargetMode="External" Id="R6f6afcf6ca784b17" /><Relationship Type="http://schemas.openxmlformats.org/officeDocument/2006/relationships/hyperlink" Target="https://meteor-uat.aihw.gov.au/content/532256" TargetMode="External" Id="Rc58ad19de47749c4" /><Relationship Type="http://schemas.openxmlformats.org/officeDocument/2006/relationships/hyperlink" Target="https://meteor-uat.aihw.gov.au/RegistrationAuthority/9" TargetMode="External" Id="R47402b44e7584613" /><Relationship Type="http://schemas.openxmlformats.org/officeDocument/2006/relationships/hyperlink" Target="https://meteor-uat.aihw.gov.au/content/530241" TargetMode="External" Id="Rd078e7c2f93b4951" /><Relationship Type="http://schemas.openxmlformats.org/officeDocument/2006/relationships/hyperlink" Target="https://meteor-uat.aihw.gov.au/RegistrationAuthority/9" TargetMode="External" Id="R01bfca195c054abb" /><Relationship Type="http://schemas.openxmlformats.org/officeDocument/2006/relationships/hyperlink" Target="https://meteor-uat.aihw.gov.au/content/578397" TargetMode="External" Id="Re4f138f5b1e941c1" /><Relationship Type="http://schemas.openxmlformats.org/officeDocument/2006/relationships/hyperlink" Target="https://meteor-uat.aihw.gov.au/RegistrationAuthority/9" TargetMode="External" Id="Rd08f3d18e2d1409f" /><Relationship Type="http://schemas.openxmlformats.org/officeDocument/2006/relationships/hyperlink" Target="https://meteor-uat.aihw.gov.au/content/504266" TargetMode="External" Id="R3da7a741d01541a8" /><Relationship Type="http://schemas.openxmlformats.org/officeDocument/2006/relationships/hyperlink" Target="https://meteor-uat.aihw.gov.au/RegistrationAuthority/9" TargetMode="External" Id="R7283c61191314ecc" /><Relationship Type="http://schemas.openxmlformats.org/officeDocument/2006/relationships/hyperlink" Target="https://meteor-uat.aihw.gov.au/content/496205" TargetMode="External" Id="Rc4f05dd766df4f1f" /><Relationship Type="http://schemas.openxmlformats.org/officeDocument/2006/relationships/hyperlink" Target="https://meteor-uat.aihw.gov.au/RegistrationAuthority/9" TargetMode="External" Id="Red0f6b91e6524656" /><Relationship Type="http://schemas.openxmlformats.org/officeDocument/2006/relationships/hyperlink" Target="https://meteor-uat.aihw.gov.au/content/577550" TargetMode="External" Id="R23859f2318614660" /><Relationship Type="http://schemas.openxmlformats.org/officeDocument/2006/relationships/hyperlink" Target="https://meteor-uat.aihw.gov.au/RegistrationAuthority/9" TargetMode="External" Id="R30c5141b2de14701" /><Relationship Type="http://schemas.openxmlformats.org/officeDocument/2006/relationships/hyperlink" Target="https://meteor-uat.aihw.gov.au/content/578388" TargetMode="External" Id="R489f0f955cbd422c" /><Relationship Type="http://schemas.openxmlformats.org/officeDocument/2006/relationships/hyperlink" Target="https://meteor-uat.aihw.gov.au/RegistrationAuthority/9" TargetMode="External" Id="R43a49f9e355044ce" /><Relationship Type="http://schemas.openxmlformats.org/officeDocument/2006/relationships/hyperlink" Target="https://meteor-uat.aihw.gov.au/content/578392" TargetMode="External" Id="R2fe46655911e4c08" /><Relationship Type="http://schemas.openxmlformats.org/officeDocument/2006/relationships/hyperlink" Target="https://meteor-uat.aihw.gov.au/RegistrationAuthority/9" TargetMode="External" Id="R5e9cf2df0f5d40fe" /><Relationship Type="http://schemas.openxmlformats.org/officeDocument/2006/relationships/hyperlink" Target="https://meteor-uat.aihw.gov.au/content/497239" TargetMode="External" Id="R24dc33cc773643ec" /><Relationship Type="http://schemas.openxmlformats.org/officeDocument/2006/relationships/hyperlink" Target="https://meteor-uat.aihw.gov.au/RegistrationAuthority/9" TargetMode="External" Id="Re67951424de84286" /></Relationships>
</file>

<file path=word/_rels/header1.xml.rels>&#65279;<?xml version="1.0" encoding="utf-8"?><Relationships xmlns="http://schemas.openxmlformats.org/package/2006/relationships"><Relationship Type="http://schemas.openxmlformats.org/officeDocument/2006/relationships/image" Target="/media/image.png" Id="Rfaeb0d7331984018" /></Relationships>
</file>