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ad1d3e019f4ff9" /></Relationships>
</file>

<file path=word/document.xml><?xml version="1.0" encoding="utf-8"?>
<w:document xmlns:r="http://schemas.openxmlformats.org/officeDocument/2006/relationships" xmlns:w="http://schemas.openxmlformats.org/wordprocessingml/2006/main">
  <w:body>
    <w:p>
      <w:pPr>
        <w:pStyle w:val="Title"/>
      </w:pPr>
      <w:r>
        <w:t>Person and provider identification in healthcare National Best Practice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and provider identification in healthcare National Best Practice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2f4a2a340e4f9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and provider identification in healthcare National Best Practice Data Set (NBPDS) provides a framework for the accurate </w:t>
            </w:r>
            <w:r>
              <w:rPr>
                <w:rStyle w:val="row-content-rich-text"/>
              </w:rPr>
              <w:t xml:space="preserve">identification of individuals (clients and providers of healthcare) and healthcare organisations. It covers identifiers used in the Australian healthcare system, including but not limited to, national healthcare identifiers.</w:t>
            </w:r>
          </w:p>
          <w:p>
            <w:pPr>
              <w:spacing w:after="160"/>
            </w:pPr>
            <w:r>
              <w:rPr>
                <w:rStyle w:val="row-content-rich-text"/>
              </w:rPr>
              <w:t xml:space="preserve">The data set helps identify the following three groups:</w:t>
            </w:r>
          </w:p>
          <w:p>
            <w:pPr>
              <w:pStyle w:val="ListParagraph"/>
              <w:numPr>
                <w:ilvl w:val="0"/>
                <w:numId w:val="2"/>
              </w:numPr>
            </w:pPr>
            <w:r>
              <w:rPr>
                <w:rStyle w:val="row-content-rich-text"/>
              </w:rPr>
              <w:t xml:space="preserve">clients of the healthcare system (including potential clients and carers for clients)</w:t>
            </w:r>
          </w:p>
          <w:p>
            <w:pPr>
              <w:pStyle w:val="ListParagraph"/>
              <w:numPr>
                <w:ilvl w:val="0"/>
                <w:numId w:val="2"/>
              </w:numPr>
            </w:pPr>
            <w:r>
              <w:rPr>
                <w:rStyle w:val="row-content-rich-text"/>
              </w:rPr>
              <w:t xml:space="preserve">individual providers of services in the healthcare system</w:t>
            </w:r>
          </w:p>
          <w:p>
            <w:pPr>
              <w:pStyle w:val="ListParagraph"/>
              <w:numPr>
                <w:ilvl w:val="0"/>
                <w:numId w:val="2"/>
              </w:numPr>
            </w:pPr>
            <w:r>
              <w:rPr>
                <w:rStyle w:val="row-content-rich-text"/>
              </w:rPr>
              <w:t xml:space="preserve">organisations that provide healthcare services.</w:t>
            </w:r>
          </w:p>
          <w:p>
            <w:pPr>
              <w:spacing w:after="160"/>
            </w:pPr>
            <w:r>
              <w:rPr>
                <w:rStyle w:val="row-content-rich-text"/>
              </w:rPr>
              <w:t xml:space="preserve">The data set is intended for use by health and health-related establishments that create, use or maintain records on individual clients and healthcare providers.</w:t>
            </w:r>
          </w:p>
          <w:p>
            <w:pPr>
              <w:spacing w:after="160"/>
            </w:pPr>
            <w:r>
              <w:rPr>
                <w:rStyle w:val="row-content-rich-text"/>
              </w:rPr>
              <w:t xml:space="preserve">The data set supports uniform good practice in identifying individuals and healthcare organisations, and recording and using their identifying data. The correct application of this data set will assist in ensuring that records relating to each individual or organisation are associated with that individual or organisation, and no other.</w:t>
            </w:r>
          </w:p>
          <w:p>
            <w:pPr>
              <w:spacing w:after="160"/>
            </w:pPr>
            <w:r>
              <w:rPr>
                <w:rStyle w:val="row-content-rich-text"/>
              </w:rPr>
              <w:t xml:space="preserve">Unambiguous identification of an individual in healthcare—particularly when communicating between computer systems or organisations, and when referencing files of information about an individual—requires the use of a unique identifier. Unique identifiers may be allocated by national authorities (for example, Medicare number), state or territory authorities, local government authorities, individual healthcare organisations (for example, the record number) or by departments within an organisation (for example, the diagnostic service number).</w:t>
            </w:r>
          </w:p>
          <w:p>
            <w:pPr/>
            <w:r>
              <w:rPr>
                <w:rStyle w:val="row-content-rich-text"/>
              </w:rPr>
              <w:t xml:space="preserve">The data set supports the concept of an index of identifiers that allows the use of multiple and multilevel identifiers for a given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 healthcare client; individual healthcare provider; organisational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set is intended to complement the requirements of the Healthcare Identifiers (HI) Service.</w:t>
            </w:r>
          </w:p>
          <w:p>
            <w:pPr>
              <w:spacing w:after="160"/>
            </w:pPr>
            <w:r>
              <w:rPr>
                <w:rStyle w:val="row-content-rich-text"/>
                <w:b/>
              </w:rPr>
              <w:t xml:space="preserve">Relationship to the HI Service</w:t>
            </w:r>
          </w:p>
          <w:p>
            <w:pPr>
              <w:spacing w:after="160"/>
            </w:pPr>
            <w:r>
              <w:rPr>
                <w:rStyle w:val="row-content-rich-text"/>
              </w:rPr>
              <w:t xml:space="preserve">The HI Service is funded by all Australian governments and is the foundation for the broader eHealth system. This service is underpinned by the </w:t>
            </w:r>
            <w:r>
              <w:rPr>
                <w:rStyle w:val="row-content-rich-text"/>
                <w:i/>
              </w:rPr>
              <w:t xml:space="preserve">Healthcare Identifiers Act 2010</w:t>
            </w:r>
            <w:r>
              <w:rPr>
                <w:rStyle w:val="row-content-rich-text"/>
              </w:rPr>
              <w:t xml:space="preserve"> (the HI Act), the Healthcare Identifiers Regulations 2010, the </w:t>
            </w:r>
            <w:r>
              <w:rPr>
                <w:rStyle w:val="row-content-rich-text"/>
                <w:i/>
              </w:rPr>
              <w:t xml:space="preserve">National Partnership Agreement on E-Health</w:t>
            </w:r>
            <w:r>
              <w:rPr>
                <w:rStyle w:val="row-content-rich-text"/>
              </w:rPr>
              <w:t xml:space="preserve">, and the service level agreements between the Australian Digital Health Agency and the Australian Government Department of Human Services.</w:t>
            </w:r>
          </w:p>
          <w:p>
            <w:pPr>
              <w:spacing w:after="160"/>
            </w:pPr>
            <w:r>
              <w:rPr>
                <w:rStyle w:val="row-content-rich-text"/>
              </w:rPr>
              <w:t xml:space="preserve">The HI Service provides services to the health sector that will assist in the identification of individuals (patients and healthcare providers) and organisations involved in the receipt or provision of healthcare. This service is in evolution and is likely to change over time. The HI Service uses a unique 16 digit identification number. However, these are not the only identifiers used in healthcare, nor do they necessarily replace the use of local identifiers in individual healthcare organisations.</w:t>
            </w:r>
          </w:p>
          <w:p>
            <w:pPr>
              <w:spacing w:after="160"/>
            </w:pPr>
            <w:r>
              <w:rPr>
                <w:rStyle w:val="row-content-rich-text"/>
              </w:rPr>
              <w:t xml:space="preserve">The HI Act restricts the way in which the national identifiers and the HI Service can be used and specifies three types of national healthcare identifiers:</w:t>
            </w:r>
          </w:p>
          <w:p>
            <w:pPr>
              <w:pStyle w:val="ListParagraph"/>
              <w:numPr>
                <w:ilvl w:val="0"/>
                <w:numId w:val="3"/>
              </w:numPr>
            </w:pPr>
            <w:r>
              <w:rPr>
                <w:rStyle w:val="row-content-rich-text"/>
              </w:rPr>
              <w:t xml:space="preserve">Individual Healthcare Identifier (IHI) for individuals receiving healthcare services</w:t>
            </w:r>
            <w:r>
              <w:br/>
            </w:r>
          </w:p>
          <w:p>
            <w:pPr>
              <w:pStyle w:val="ListParagraph"/>
              <w:numPr>
                <w:ilvl w:val="0"/>
                <w:numId w:val="3"/>
              </w:numPr>
            </w:pPr>
            <w:r>
              <w:rPr>
                <w:rStyle w:val="row-content-rich-text"/>
              </w:rPr>
              <w:t xml:space="preserve">Healthcare Provider Identifier–Individual (HPI-I) for healthcare professionals involved in providing patient care</w:t>
            </w:r>
            <w:r>
              <w:br/>
            </w:r>
          </w:p>
          <w:p>
            <w:pPr>
              <w:pStyle w:val="ListParagraph"/>
              <w:numPr>
                <w:ilvl w:val="0"/>
                <w:numId w:val="3"/>
              </w:numPr>
            </w:pPr>
            <w:r>
              <w:rPr>
                <w:rStyle w:val="row-content-rich-text"/>
              </w:rPr>
              <w:t xml:space="preserve">Healthcare Provider Identifier–Organisation (HPI-O) for organisations that deliver healthcare (such as hospitals or general practices).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NBPDS are included here.</w:t>
            </w:r>
          </w:p>
          <w:p>
            <w:hyperlink w:tooltip="The referential description of a location where an entity is located or can be otherwise reached or found." w:history="true" r:id="R72b413c44a304048">
              <w:r>
                <w:rPr>
                  <w:rStyle w:val="Hyperlink"/>
                  <w:b/>
                </w:rPr>
                <w:t xml:space="preserve">Address</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47f576994fde4dcf">
              <w:r>
                <w:rPr>
                  <w:rStyle w:val="Hyperlink"/>
                  <w:b/>
                </w:rPr>
                <w:t xml:space="preserve">Birthweight</w:t>
              </w:r>
            </w:hyperlink>
          </w:p>
          <w:p>
            <w:hyperlink w:tooltip="An arrangement where two or more entities agree to exchange one or more sets of data and related attributes in such a manner that the information content or meaning assigned to the data is not altered during the transmission." w:history="true" r:id="Rfd5f1d77691f4f18">
              <w:r>
                <w:rPr>
                  <w:rStyle w:val="Hyperlink"/>
                  <w:b/>
                </w:rPr>
                <w:t xml:space="preserve">Data exchange agreement</w:t>
              </w:r>
            </w:hyperlink>
          </w:p>
          <w:p>
            <w:hyperlink w:tooltip="Two or more people related by blood, marriage (registered or de facto), adoption, step or fostering who may or may not live together." w:history="true" r:id="Rbe5ed19011794875">
              <w:r>
                <w:rPr>
                  <w:rStyle w:val="Hyperlink"/>
                  <w:b/>
                </w:rPr>
                <w:t xml:space="preserve">Family</w:t>
              </w:r>
            </w:hyperlink>
          </w:p>
          <w:p>
            <w:hyperlink w:tooltip="A description of the coordinates representing the location/position of an object." w:history="true" r:id="Rbb498bc33f594b06">
              <w:r>
                <w:rPr>
                  <w:rStyle w:val="Hyperlink"/>
                  <w:b/>
                </w:rPr>
                <w:t xml:space="preserve">Geocode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310ba3cb7db74810">
              <w:r>
                <w:rPr>
                  <w:rStyle w:val="Hyperlink"/>
                  <w:b/>
                </w:rPr>
                <w:t xml:space="preserve">Geographic indicator</w:t>
              </w:r>
            </w:hyperlink>
          </w:p>
          <w:p>
            <w:hyperlink w:tooltip="A person or organisation involved in, or associated with the delivery of healthcare to a person or with caring for a person's wellbeing.&#10;Examples include a clinician, hospital, individual healthcare provider and healthcare organisation." w:history="true" r:id="Rc1db4782a5ea455c">
              <w:r>
                <w:rPr>
                  <w:rStyle w:val="Hyperlink"/>
                  <w:b/>
                </w:rPr>
                <w:t xml:space="preserve">Healthcare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93fd27986e44b8e">
              <w:r>
                <w:rPr>
                  <w:rStyle w:val="Hyperlink"/>
                </w:rPr>
                <w:t xml:space="preserve">Health care client identification DSS</w:t>
              </w:r>
            </w:hyperlink>
          </w:p>
          <w:p>
            <w:pPr>
              <w:pStyle w:val="registration-status"/>
              <w:spacing w:before="0" w:after="0"/>
            </w:pPr>
            <w:hyperlink w:history="true" r:id="R626b7b9a25a84099">
              <w:r>
                <w:rPr>
                  <w:rStyle w:val="Hyperlink"/>
                  <w:color w:val="244061"/>
                </w:rPr>
                <w:t xml:space="preserve">Health!</w:t>
              </w:r>
            </w:hyperlink>
            <w:r>
              <w:rPr>
                <w:rStyle w:val="row-content"/>
                <w:color w:val="244061"/>
              </w:rPr>
              <w:t xml:space="preserve">, Retired 20/03/2013</w:t>
            </w:r>
          </w:p>
          <w:p>
            <w:r>
              <w:br/>
            </w:r>
            <w:r>
              <w:rPr>
                <w:rStyle w:val="row-content"/>
              </w:rPr>
              <w:t xml:space="preserve">See also </w:t>
            </w:r>
            <w:hyperlink w:history="true" r:id="R02d4664eb1374408">
              <w:r>
                <w:rPr>
                  <w:rStyle w:val="Hyperlink"/>
                </w:rPr>
                <w:t xml:space="preserve">Health care provider identification DSS</w:t>
              </w:r>
            </w:hyperlink>
          </w:p>
          <w:p>
            <w:pPr>
              <w:pStyle w:val="registration-status"/>
              <w:spacing w:before="0" w:after="0"/>
            </w:pPr>
            <w:hyperlink w:history="true" r:id="Rb931c0a313134cd0">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bab0bb29d5e45f1">
                    <w:r>
                      <w:rPr>
                        <w:rStyle w:val="Hyperlink"/>
                      </w:rPr>
                      <w:t xml:space="preserve">Identification in healthcare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39858afc04040ae">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790cbfc43fa4e64">
                    <w:r>
                      <w:rPr>
                        <w:rStyle w:val="Hyperlink"/>
                      </w:rPr>
                      <w:t xml:space="preserve">Identifier—identifier issuer, text X[X(199)]</w:t>
                    </w:r>
                  </w:hyperlink>
                </w:p>
                <w:p>
                  <w:r>
                    <w:rPr>
                      <w:b/>
                      <w:i/>
                      <w:color w:val="333333"/>
                    </w:rPr>
                    <w:t xml:space="preserve">DSS specific information:</w:t>
                  </w:r>
                </w:p>
                <w:p>
                  <w:r>
                    <w:t xml:space="preserve">When used to record information associated with a person or provider in healthcare, the identifier should be a valid unique Healthcare Provider Identifier, and will usually be the identifier of a healthcare organisation. Examples include the following:</w:t>
                  </w:r>
                </w:p>
                <w:p>
                  <w:pPr>
                    <w:pStyle w:val="ListParagraph"/>
                    <w:numPr>
                      <w:ilvl w:val="0"/>
                      <w:numId w:val="4"/>
                    </w:numPr>
                  </w:pPr>
                  <w:r>
                    <w:t xml:space="preserve">Australian Health Practitioner Regulation Agency issuing profession number for individuals.</w:t>
                  </w:r>
                  <w:r>
                    <w:br/>
                  </w:r>
                </w:p>
                <w:p>
                  <w:pPr>
                    <w:pStyle w:val="ListParagraph"/>
                    <w:numPr>
                      <w:ilvl w:val="0"/>
                      <w:numId w:val="4"/>
                    </w:numPr>
                  </w:pPr>
                  <w:r>
                    <w:t xml:space="preserve">Healthcare Identifiers Service issuing Individual Healthcare Identifiers (IHI), Healthcare Provider Identifiers–Individual (HPI-I) and Healthcare Provider Identifiers–Organisation (HPI-O).</w:t>
                  </w:r>
                  <w:r>
                    <w:br/>
                  </w:r>
                </w:p>
                <w:p>
                  <w:pPr>
                    <w:pStyle w:val="ListParagraph"/>
                    <w:numPr>
                      <w:ilvl w:val="0"/>
                      <w:numId w:val="4"/>
                    </w:numPr>
                  </w:pPr>
                  <w:r>
                    <w:t xml:space="preserve">Electronic identifier (sometimes called a device) including the Australian Business Number of the insurance company and the HPI-O of the hospital.</w:t>
                  </w:r>
                  <w:r>
                    <w:br/>
                  </w:r>
                </w:p>
                <w:p>
                  <w:pPr>
                    <w:pStyle w:val="ListParagraph"/>
                    <w:numPr>
                      <w:ilvl w:val="0"/>
                      <w:numId w:val="4"/>
                    </w:numPr>
                  </w:pPr>
                  <w:r>
                    <w:t xml:space="preserve">Medicare Australia, issuing Medicare Provider Numbers.</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c4e71f2b3574f6d">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b56783c32cb4a2c">
                    <w:r>
                      <w:rPr>
                        <w:rStyle w:val="Hyperlink"/>
                      </w:rPr>
                      <w:t xml:space="preserve">Identifier—identifier usage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885e04b0f614d40">
                    <w:r>
                      <w:rPr>
                        <w:rStyle w:val="Hyperlink"/>
                      </w:rPr>
                      <w:t xml:space="preserve">Identifier—identifier usage end date, DDMMYYYY</w:t>
                    </w:r>
                  </w:hyperlink>
                </w:p>
                <w:p>
                  <w:r>
                    <w:rPr>
                      <w:b/>
                      <w:i/>
                      <w:color w:val="333333"/>
                    </w:rPr>
                    <w:t xml:space="preserve">Conditional obligation:</w:t>
                  </w:r>
                </w:p>
                <w:p>
                  <w:r>
                    <w:t xml:space="preserve">Recorded only when an identifier usage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001819f510245b4">
                    <w:r>
                      <w:rPr>
                        <w:rStyle w:val="Hyperlink"/>
                      </w:rPr>
                      <w:t xml:space="preserve">Identifier—group identifier, code A</w:t>
                    </w:r>
                  </w:hyperlink>
                </w:p>
                <w:p>
                  <w:r>
                    <w:rPr>
                      <w:b/>
                      <w:i/>
                      <w:color w:val="333333"/>
                    </w:rPr>
                    <w:t xml:space="preserve">Conditional obligation:</w:t>
                  </w:r>
                </w:p>
                <w:p>
                  <w:r>
                    <w:t xml:space="preserve">Recorded only when it is necessary to indicate a group identifier to which an individual belongs.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69e0f3f5c954c81">
                    <w:r>
                      <w:rPr>
                        <w:rStyle w:val="Hyperlink"/>
                      </w:rPr>
                      <w:t xml:space="preserve">Identifier—identifier active status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6a88bf0f4b24f2e">
                    <w:r>
                      <w:rPr>
                        <w:rStyle w:val="Hyperlink"/>
                      </w:rPr>
                      <w:t xml:space="preserve">Identifier—identifier active status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ea03b59878948e5">
                    <w:r>
                      <w:rPr>
                        <w:rStyle w:val="Hyperlink"/>
                      </w:rPr>
                      <w:t xml:space="preserve">Identifier—identifier active status end date, DDMMYYYY</w:t>
                    </w:r>
                  </w:hyperlink>
                </w:p>
                <w:p>
                  <w:r>
                    <w:rPr>
                      <w:b/>
                      <w:i/>
                      <w:color w:val="333333"/>
                    </w:rPr>
                    <w:t xml:space="preserve">Conditional obligation:</w:t>
                  </w:r>
                </w:p>
                <w:p>
                  <w:r>
                    <w:t xml:space="preserve">Recorded only when the active status of an identifier is 'Code 2–inactive' (as determined by </w:t>
                  </w:r>
                  <w:hyperlink w:history="true" r:id="Ra2de1a6e957047b8">
                    <w:r>
                      <w:rPr>
                        <w:rStyle w:val="Hyperlink"/>
                      </w:rPr>
                      <w:t xml:space="preserve">Identifier—identifier active status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da1205e89fd4265">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ff63bc01b9243cd">
                    <w:r>
                      <w:rPr>
                        <w:rStyle w:val="Hyperlink"/>
                      </w:rPr>
                      <w:t xml:space="preserve">Identifier—investigation flag,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8e747e428984049">
                    <w:r>
                      <w:rPr>
                        <w:rStyle w:val="Hyperlink"/>
                      </w:rPr>
                      <w:t xml:space="preserve">Identifier—investigation outcome, duplicate/intertwined/similar record code N</w:t>
                    </w:r>
                  </w:hyperlink>
                </w:p>
                <w:p>
                  <w:r>
                    <w:rPr>
                      <w:b/>
                      <w:i/>
                      <w:color w:val="333333"/>
                    </w:rPr>
                    <w:t xml:space="preserve">Conditional obligation:</w:t>
                  </w:r>
                </w:p>
                <w:p>
                  <w:r>
                    <w:t xml:space="preserve">Conditional on the data element: </w:t>
                  </w:r>
                  <w:hyperlink w:history="true" r:id="R172758463bf8455f">
                    <w:r>
                      <w:rPr>
                        <w:rStyle w:val="Hyperlink"/>
                      </w:rPr>
                      <w:t xml:space="preserve">Identifier—investigation flag, yes/no code N</w:t>
                    </w:r>
                  </w:hyperlink>
                  <w:r>
                    <w:t xml:space="preserve">being recorded as code 1 'Yes'.</w:t>
                  </w:r>
                </w:p>
                <w:p>
                  <w:r>
                    <w:rPr>
                      <w:b/>
                      <w:i/>
                      <w:color w:val="333333"/>
                    </w:rPr>
                    <w:t xml:space="preserve">DSS specific information:</w:t>
                  </w:r>
                </w:p>
                <w:p>
                  <w:r>
                    <w:t xml:space="preserve">For code 2: An intertwined record </w:t>
                  </w:r>
                  <w:r>
                    <w:t xml:space="preserve">can also be known as a ‘same site active clinical record’ and is a result of clinical records that are merged in error.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c276102fa64c4f57">
                    <w:r>
                      <w:rPr>
                        <w:rStyle w:val="Hyperlink"/>
                      </w:rPr>
                      <w:t xml:space="preserve">Duplicate record cluster</w:t>
                    </w:r>
                  </w:hyperlink>
                </w:p>
                <w:p>
                  <w:r>
                    <w:rPr>
                      <w:b/>
                      <w:i/>
                      <w:color w:val="333333"/>
                    </w:rPr>
                    <w:t xml:space="preserve">Conditional obligation:</w:t>
                  </w:r>
                </w:p>
                <w:p>
                  <w:r>
                    <w:t xml:space="preserve">Conditional on </w:t>
                  </w:r>
                  <w:hyperlink w:history="true" r:id="Ra097a7af823744f6">
                    <w:r>
                      <w:rPr>
                        <w:rStyle w:val="Hyperlink"/>
                      </w:rPr>
                      <w:t xml:space="preserve">Identifier—investigation outcome, duplicate/intertwined/similar record code N</w:t>
                    </w:r>
                  </w:hyperlink>
                  <w:r>
                    <w:t xml:space="preserve">being recorded as code 1 'Duplicate record'.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c83257a1a4e4a35">
                    <w:r>
                      <w:rPr>
                        <w:rStyle w:val="Hyperlink"/>
                      </w:rPr>
                      <w:t xml:space="preserve">Identifier—duplicate record confirmed by, text X[X(199)]</w:t>
                    </w:r>
                  </w:hyperlink>
                </w:p>
                <w:p>
                  <w:r>
                    <w:rPr>
                      <w:b/>
                      <w:i/>
                      <w:color w:val="333333"/>
                    </w:rPr>
                    <w:t xml:space="preserve">DSS specific information:</w:t>
                  </w:r>
                </w:p>
                <w:p>
                  <w:r>
                    <w:t xml:space="preserve">A valid </w:t>
                  </w:r>
                  <w:r>
                    <w:rPr>
                      <w:i/>
                    </w:rPr>
                    <w:t xml:space="preserve">Healthcare Provider Identifier–Individual</w:t>
                  </w:r>
                  <w:r>
                    <w:t xml:space="preserve"> or </w:t>
                  </w:r>
                  <w:r>
                    <w:rPr>
                      <w:i/>
                    </w:rPr>
                    <w:t xml:space="preserve">Healthcare Provider Identifier–Organisation</w:t>
                  </w:r>
                  <w:r>
                    <w:t xml:space="preserve"> number should be recorded where possible. There might be some situations where it is not possible to record one, in which case the provider should be identified individually.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79ffbe0626b4e9a">
                    <w:r>
                      <w:rPr>
                        <w:rStyle w:val="Hyperlink"/>
                      </w:rPr>
                      <w:t xml:space="preserve">Identifier—duplicate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77732c3afbc4bf8">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7d12df23b014389">
                    <w:r>
                      <w:rPr>
                        <w:rStyle w:val="Hyperlink"/>
                      </w:rPr>
                      <w:t xml:space="preserve">Intertwined record cluster</w:t>
                    </w:r>
                  </w:hyperlink>
                </w:p>
                <w:p>
                  <w:r>
                    <w:rPr>
                      <w:b/>
                      <w:i/>
                      <w:color w:val="333333"/>
                    </w:rPr>
                    <w:t xml:space="preserve">Conditional obligation:</w:t>
                  </w:r>
                </w:p>
                <w:p>
                  <w:r>
                    <w:t xml:space="preserve">Conditional on </w:t>
                  </w:r>
                  <w:hyperlink w:history="true" r:id="R7845f25ff21042da">
                    <w:r>
                      <w:rPr>
                        <w:rStyle w:val="Hyperlink"/>
                      </w:rPr>
                      <w:t xml:space="preserve">Identifier—investigation outcome, duplicate/intertwined/similar record code N</w:t>
                    </w:r>
                  </w:hyperlink>
                  <w:r>
                    <w:t xml:space="preserve">being recorded as code 2 '</w:t>
                  </w:r>
                  <w:r>
                    <w:t xml:space="preserve">Intertwined record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fcfabdedf66486a">
                    <w:r>
                      <w:rPr>
                        <w:rStyle w:val="Hyperlink"/>
                      </w:rPr>
                      <w:t xml:space="preserve">Identifier—intertwined record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c64d4e7a0cf45a1">
                    <w:r>
                      <w:rPr>
                        <w:rStyle w:val="Hyperlink"/>
                      </w:rPr>
                      <w:t xml:space="preserve">Identifier—intertwined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07f303c270547dd">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b0485f9733fd438b">
                    <w:r>
                      <w:rPr>
                        <w:rStyle w:val="Hyperlink"/>
                      </w:rPr>
                      <w:t xml:space="preserve">Similar but different entity cluster</w:t>
                    </w:r>
                  </w:hyperlink>
                </w:p>
                <w:p>
                  <w:r>
                    <w:rPr>
                      <w:b/>
                      <w:i/>
                      <w:color w:val="333333"/>
                    </w:rPr>
                    <w:t xml:space="preserve">Conditional obligation:</w:t>
                  </w:r>
                </w:p>
                <w:p>
                  <w:r>
                    <w:t xml:space="preserve">Conditional on </w:t>
                  </w:r>
                  <w:hyperlink w:history="true" r:id="R12ad7c4e5c6444f2">
                    <w:r>
                      <w:rPr>
                        <w:rStyle w:val="Hyperlink"/>
                      </w:rPr>
                      <w:t xml:space="preserve">Identifier—investigation outcome, duplicate/intertwined/similar record code N</w:t>
                    </w:r>
                  </w:hyperlink>
                  <w:r>
                    <w:t xml:space="preserve">being recorded as code 3 '</w:t>
                  </w:r>
                  <w:r>
                    <w:t xml:space="preserve">Similar but different record</w:t>
                  </w:r>
                  <w:r>
                    <w:t xml:space="preserve">'.</w:t>
                  </w:r>
                </w:p>
                <w:p>
                  <w:r>
                    <w:rPr>
                      <w:b/>
                      <w:i/>
                      <w:color w:val="333333"/>
                    </w:rPr>
                    <w:t xml:space="preserve">DSS specific information:</w:t>
                  </w:r>
                </w:p>
                <w:p>
                  <w:r>
                    <w:t xml:space="preserve">Recorded when similar but different entities are confirmed. It can be recorded multiple times, to accommodate the possibility of more than two similar but different entities in an identifier issuer's records.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aaf345b946f4a5b">
                    <w:r>
                      <w:rPr>
                        <w:rStyle w:val="Hyperlink"/>
                      </w:rPr>
                      <w:t xml:space="preserve">Identifier—similar 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a7f50f5dbe44745">
                    <w:r>
                      <w:rPr>
                        <w:rStyle w:val="Hyperlink"/>
                      </w:rPr>
                      <w:t xml:space="preserve">Identifier—similar entity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6051fbdf0354411">
                    <w:r>
                      <w:rPr>
                        <w:rStyle w:val="Hyperlink"/>
                      </w:rPr>
                      <w:t xml:space="preserve">Identifier—similar entity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c801921602f47f6">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c35e5d2375ec4e5a">
                    <w:r>
                      <w:rPr>
                        <w:rStyle w:val="Hyperlink"/>
                      </w:rPr>
                      <w:t xml:space="preserve">Identifier—replacement identifier designation, text X[X(19)]</w:t>
                    </w:r>
                  </w:hyperlink>
                </w:p>
                <w:p>
                  <w:r>
                    <w:rPr>
                      <w:b/>
                      <w:i/>
                      <w:color w:val="333333"/>
                    </w:rPr>
                    <w:t xml:space="preserve">Conditional obligation:</w:t>
                  </w:r>
                </w:p>
                <w:p>
                  <w:r>
                    <w:t xml:space="preserve">Conditional on </w:t>
                  </w:r>
                  <w:hyperlink w:history="true" r:id="Rcd7fb6f37daf47c5">
                    <w:r>
                      <w:rPr>
                        <w:rStyle w:val="Hyperlink"/>
                      </w:rPr>
                      <w:t xml:space="preserve">Identifier—investigation outcome, duplicate/intertwined/similar record code N</w:t>
                    </w:r>
                  </w:hyperlink>
                  <w:r>
                    <w:t xml:space="preserve">being recorded as code 1 'Duplicate record' or code </w:t>
                  </w:r>
                  <w:r>
                    <w:t xml:space="preserve">2 'Intertwined record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efedf5bd7b24618">
                    <w:r>
                      <w:rPr>
                        <w:rStyle w:val="Hyperlink"/>
                      </w:rPr>
                      <w:t xml:space="preserve">Individual name cluster</w:t>
                    </w:r>
                  </w:hyperlink>
                </w:p>
                <w:p>
                  <w:r>
                    <w:rPr>
                      <w:b/>
                      <w:i/>
                      <w:color w:val="333333"/>
                    </w:rPr>
                    <w:t xml:space="preserve">DSS specific information:</w:t>
                  </w:r>
                </w:p>
                <w:p>
                  <w:r>
                    <w:t xml:space="preserve">This data element cluster should be recorded every time a full name is provided by an individual. A full name must include at least one family name, and can include name titles, given names, family name prefixes and name suffixes.</w:t>
                  </w:r>
                </w:p>
                <w:p>
                  <w:r>
                    <w:t xml:space="preserve">There can be more than one full name recorded for an individual; in that situation, the data element cluster should be recorded for each full name. At least one name must be recorded, and the preferred name should always be sought.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9613f222792404d">
                    <w:r>
                      <w:rPr>
                        <w:rStyle w:val="Hyperlink"/>
                      </w:rPr>
                      <w:t xml:space="preserve">Person—name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891d63e691c407b">
                    <w:r>
                      <w:rPr>
                        <w:rStyle w:val="Hyperlink"/>
                      </w:rPr>
                      <w:t xml:space="preserve">Person—name title sequence number, code N[N]</w:t>
                    </w:r>
                  </w:hyperlink>
                </w:p>
                <w:p>
                  <w:r>
                    <w:rPr>
                      <w:b/>
                      <w:i/>
                      <w:color w:val="333333"/>
                    </w:rPr>
                    <w:t xml:space="preserve">Conditional obligation:</w:t>
                  </w:r>
                </w:p>
                <w:p>
                  <w:r>
                    <w:t xml:space="preserve">Conditional upon </w:t>
                  </w:r>
                  <w:hyperlink w:history="true" r:id="R1844f19b2db44ec8">
                    <w:r>
                      <w:rPr>
                        <w:rStyle w:val="Hyperlink"/>
                      </w:rPr>
                      <w:t xml:space="preserve">Person—name title, text X[X(11)]</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f7cac8c138a4a64">
                    <w:r>
                      <w:rPr>
                        <w:rStyle w:val="Hyperlink"/>
                      </w:rPr>
                      <w:t xml:space="preserve">Person—given name, text X[X(39)]</w:t>
                    </w:r>
                  </w:hyperlink>
                </w:p>
                <w:p>
                  <w:r>
                    <w:rPr>
                      <w:b/>
                      <w:i/>
                      <w:color w:val="333333"/>
                    </w:rPr>
                    <w:t xml:space="preserve">DSS specific information:</w:t>
                  </w:r>
                </w:p>
                <w:p>
                  <w:r>
                    <w:t xml:space="preserve">The response to </w:t>
                  </w:r>
                  <w:hyperlink w:history="true" r:id="R491124e017e243f7">
                    <w:r>
                      <w:rPr>
                        <w:rStyle w:val="Hyperlink"/>
                      </w:rPr>
                      <w:t xml:space="preserve">Person—single name only flag, yes/no code N</w:t>
                    </w:r>
                  </w:hyperlink>
                  <w:r>
                    <w:t xml:space="preserve"> must be 'no'.</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f3929a4000740f1">
                    <w:r>
                      <w:rPr>
                        <w:rStyle w:val="Hyperlink"/>
                      </w:rPr>
                      <w:t xml:space="preserve">Person—given name sequence number, code N[N]</w:t>
                    </w:r>
                  </w:hyperlink>
                </w:p>
                <w:p>
                  <w:r>
                    <w:rPr>
                      <w:b/>
                      <w:i/>
                      <w:color w:val="333333"/>
                    </w:rPr>
                    <w:t xml:space="preserve">Conditional obligation:</w:t>
                  </w:r>
                </w:p>
                <w:p>
                  <w:r>
                    <w:t xml:space="preserve">Conditional upon </w:t>
                  </w:r>
                  <w:hyperlink w:history="true" r:id="Racee17cbbd07484f">
                    <w:r>
                      <w:rPr>
                        <w:rStyle w:val="Hyperlink"/>
                      </w:rPr>
                      <w:t xml:space="preserve">Person—given name, text X[X(39)]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ac0fe0e470645af">
                    <w:r>
                      <w:rPr>
                        <w:rStyle w:val="Hyperlink"/>
                      </w:rPr>
                      <w:t xml:space="preserve">Person—family name prefix,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3cb2fea52ec43ee">
                    <w:r>
                      <w:rPr>
                        <w:rStyle w:val="Hyperlink"/>
                      </w:rPr>
                      <w:t xml:space="preserve">Person—family name prefix sequence number, code N[N]</w:t>
                    </w:r>
                  </w:hyperlink>
                </w:p>
                <w:p>
                  <w:r>
                    <w:rPr>
                      <w:b/>
                      <w:i/>
                      <w:color w:val="333333"/>
                    </w:rPr>
                    <w:t xml:space="preserve">Conditional obligation:</w:t>
                  </w:r>
                </w:p>
                <w:p>
                  <w:r>
                    <w:t xml:space="preserve">Conditional upon </w:t>
                  </w:r>
                  <w:hyperlink w:history="true" r:id="Rf19de32d7d124ff6">
                    <w:r>
                      <w:rPr>
                        <w:rStyle w:val="Hyperlink"/>
                      </w:rPr>
                      <w:t xml:space="preserve">Person—family name prefix, text A[A(29)]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7908790fbff40e5">
                    <w:r>
                      <w:rPr>
                        <w:rStyle w:val="Hyperlink"/>
                      </w:rPr>
                      <w:t xml:space="preserve">Person—family name, text X[X(39)]</w:t>
                    </w:r>
                  </w:hyperlink>
                </w:p>
                <w:p>
                  <w:r>
                    <w:rPr>
                      <w:b/>
                      <w:i/>
                      <w:color w:val="333333"/>
                    </w:rPr>
                    <w:t xml:space="preserve">DSS specific information:</w:t>
                  </w:r>
                </w:p>
                <w:p>
                  <w:r>
                    <w:t xml:space="preserve">Any person shall have at least one family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d9d8f4faa1c4cde">
                    <w:r>
                      <w:rPr>
                        <w:rStyle w:val="Hyperlink"/>
                      </w:rPr>
                      <w:t xml:space="preserve">Person—family name sequence number, code N[N]</w:t>
                    </w:r>
                  </w:hyperlink>
                </w:p>
                <w:p>
                  <w:r>
                    <w:rPr>
                      <w:b/>
                      <w:i/>
                      <w:color w:val="333333"/>
                    </w:rPr>
                    <w:t xml:space="preserve">DSS specific information:</w:t>
                  </w:r>
                </w:p>
                <w:p>
                  <w:r>
                    <w:t xml:space="preserve">Recorded in conjunction with </w:t>
                  </w:r>
                  <w:hyperlink w:history="true" r:id="R68f775cfd8734b7a">
                    <w:r>
                      <w:rPr>
                        <w:rStyle w:val="Hyperlink"/>
                      </w:rPr>
                      <w:t xml:space="preserve">Person—family name, text X[X(39)]</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e82d02078ff434e">
                    <w:r>
                      <w:rPr>
                        <w:rStyle w:val="Hyperlink"/>
                      </w:rPr>
                      <w:t xml:space="preserve">Person—name suffix, text X[X(4)]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be06a662eef4978">
                    <w:r>
                      <w:rPr>
                        <w:rStyle w:val="Hyperlink"/>
                      </w:rPr>
                      <w:t xml:space="preserve">Person—name suffix sequence number, code N[N]</w:t>
                    </w:r>
                  </w:hyperlink>
                </w:p>
                <w:p>
                  <w:r>
                    <w:rPr>
                      <w:b/>
                      <w:i/>
                      <w:color w:val="333333"/>
                    </w:rPr>
                    <w:t xml:space="preserve">Conditional obligation:</w:t>
                  </w:r>
                </w:p>
                <w:p>
                  <w:r>
                    <w:t xml:space="preserve">Conditional upon </w:t>
                  </w:r>
                  <w:hyperlink w:history="true" r:id="R3b0b514c75764e3a">
                    <w:r>
                      <w:rPr>
                        <w:rStyle w:val="Hyperlink"/>
                      </w:rPr>
                      <w:t xml:space="preserve">Person—name suffix, text X[XXXX]</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807379c058e42d1">
                    <w:r>
                      <w:rPr>
                        <w:rStyle w:val="Hyperlink"/>
                      </w:rPr>
                      <w:t xml:space="preserve">Person—name usage type,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dbb2efbda604494b">
                    <w:r>
                      <w:rPr>
                        <w:rStyle w:val="Hyperlink"/>
                      </w:rPr>
                      <w:t xml:space="preserve">Person—name usage type start date, DDMMYYYY</w:t>
                    </w:r>
                  </w:hyperlink>
                </w:p>
                <w:p>
                  <w:r>
                    <w:rPr>
                      <w:b/>
                      <w:i/>
                      <w:color w:val="333333"/>
                    </w:rPr>
                    <w:t xml:space="preserve">Conditional obligation:</w:t>
                  </w:r>
                </w:p>
                <w:p>
                  <w:r>
                    <w:t xml:space="preserve">Conditional on </w:t>
                  </w:r>
                  <w:hyperlink w:history="true" r:id="R64075e8404274886">
                    <w:r>
                      <w:rPr>
                        <w:rStyle w:val="Hyperlink"/>
                      </w:rPr>
                      <w:t xml:space="preserve">Person—name usage type, code N</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df2971336fc54364">
                    <w:r>
                      <w:rPr>
                        <w:rStyle w:val="Hyperlink"/>
                      </w:rPr>
                      <w:t xml:space="preserve">Person—name usage type end date, DDMMYYYY</w:t>
                    </w:r>
                  </w:hyperlink>
                </w:p>
                <w:p>
                  <w:r>
                    <w:rPr>
                      <w:b/>
                      <w:i/>
                      <w:color w:val="333333"/>
                    </w:rPr>
                    <w:t xml:space="preserve">Conditional obligation:</w:t>
                  </w:r>
                </w:p>
                <w:p>
                  <w:r>
                    <w:t xml:space="preserve">Conditional on </w:t>
                  </w:r>
                  <w:hyperlink w:history="true" r:id="R4545db3cfd1f4005">
                    <w:r>
                      <w:rPr>
                        <w:rStyle w:val="Hyperlink"/>
                      </w:rPr>
                      <w:t xml:space="preserve">Person—name usage type, code N</w:t>
                    </w:r>
                  </w:hyperlink>
                  <w:r>
                    <w:t xml:space="preserve"> being recorded. </w:t>
                  </w:r>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d2a89c0e80b141e6">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d3abaa0478674197">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a4e896eefffb445a">
                    <w:r>
                      <w:rPr>
                        <w:rStyle w:val="Hyperlink"/>
                      </w:rPr>
                      <w:t xml:space="preserve">Person—preferred name indicator, yes/no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a847a992582b4132">
                    <w:r>
                      <w:rPr>
                        <w:rStyle w:val="Hyperlink"/>
                      </w:rPr>
                      <w:t xml:space="preserve">Person—single name only flag, code A</w:t>
                    </w:r>
                  </w:hyperlink>
                </w:p>
                <w:p>
                  <w:r>
                    <w:rPr>
                      <w:b/>
                      <w:i/>
                      <w:color w:val="333333"/>
                    </w:rPr>
                    <w:t xml:space="preserve">DSS specific information:</w:t>
                  </w:r>
                </w:p>
                <w:p>
                  <w:r>
                    <w:t xml:space="preserve">If given name is blank when registration occurs, this field should be asked.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437ea7bbdb7d4f26">
                    <w:r>
                      <w:rPr>
                        <w:rStyle w:val="Hyperlink"/>
                      </w:rPr>
                      <w:t xml:space="preserve">Restricted name usage cluster</w:t>
                    </w:r>
                  </w:hyperlink>
                </w:p>
                <w:p>
                  <w:r>
                    <w:rPr>
                      <w:b/>
                      <w:i/>
                      <w:color w:val="333333"/>
                    </w:rPr>
                    <w:t xml:space="preserve">DSS specific information:</w:t>
                  </w:r>
                </w:p>
                <w:p>
                  <w:r>
                    <w:t xml:space="preserve">A single full name may have multiple conditional use flags associated with it. This data element cluster should be recorded as many times as applicable.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305f5af72064425">
                    <w:r>
                      <w:rPr>
                        <w:rStyle w:val="Hyperlink"/>
                      </w:rPr>
                      <w:t xml:space="preserve">Person—name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ca422d393804e36">
                    <w:r>
                      <w:rPr>
                        <w:rStyle w:val="Hyperlink"/>
                      </w:rPr>
                      <w:t xml:space="preserve">Person—name conditional use flag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2fedff2bcd84503">
                    <w:r>
                      <w:rPr>
                        <w:rStyle w:val="Hyperlink"/>
                      </w:rPr>
                      <w:t xml:space="preserve">Person—name conditional use flag end date, DDMMYYYY</w:t>
                    </w:r>
                  </w:hyperlink>
                </w:p>
                <w:p>
                  <w:r>
                    <w:rPr>
                      <w:b/>
                      <w:i/>
                      <w:color w:val="333333"/>
                    </w:rPr>
                    <w:t xml:space="preserve">Conditional obligation:</w:t>
                  </w:r>
                </w:p>
                <w:p>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e58a5dc524c4f17">
                    <w:r>
                      <w:rPr>
                        <w:rStyle w:val="Hyperlink"/>
                      </w:rPr>
                      <w:t xml:space="preserve">Date—accuracy indicator, code AAA</w:t>
                    </w:r>
                  </w:hyperlink>
                </w:p>
                <w:p>
                  <w:r>
                    <w:rPr>
                      <w:b/>
                      <w:i/>
                      <w:color w:val="333333"/>
                    </w:rPr>
                    <w:t xml:space="preserve">Conditional obligation: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c6ab676f448843f3">
                    <w:r>
                      <w:rPr>
                        <w:rStyle w:val="Hyperlink"/>
                      </w:rPr>
                      <w:t xml:space="preserve">Identifier—unrestricted name access, identifier N(16)</w:t>
                    </w:r>
                  </w:hyperlink>
                </w:p>
                <w:p>
                  <w:r>
                    <w:rPr>
                      <w:b/>
                      <w:i/>
                      <w:color w:val="333333"/>
                    </w:rPr>
                    <w:t xml:space="preserve">Conditional obligation:</w:t>
                  </w:r>
                </w:p>
                <w:p>
                  <w:r>
                    <w:t xml:space="preserve">This data element is conditional upon health care providers having unrestricted access to an individual's name. All health care providers with unrestricted access must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0609c6267934111">
                    <w:r>
                      <w:rPr>
                        <w:rStyle w:val="Hyperlink"/>
                      </w:rPr>
                      <w:t xml:space="preserve">Individual demographic identifiers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d28b0fcf7e3421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3ce876783ec4c7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e45f4fdf9544059">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5a9629e21804526">
                    <w:r>
                      <w:rPr>
                        <w:rStyle w:val="Hyperlink"/>
                      </w:rPr>
                      <w:t xml:space="preserve">Person—date of birth follow-up indicator, yes/no code N</w:t>
                    </w:r>
                  </w:hyperlink>
                </w:p>
                <w:p>
                  <w:r>
                    <w:rPr>
                      <w:b/>
                      <w:i/>
                      <w:color w:val="333333"/>
                    </w:rPr>
                    <w:t xml:space="preserve">Conditional obligation:</w:t>
                  </w:r>
                </w:p>
                <w:p>
                  <w:r>
                    <w:t xml:space="preserve">To be recorded when the date accuracy indicator associated with date of birth does not equal AAA.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f37abba02974fea">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490a92237484f5e">
                    <w:r>
                      <w:rPr>
                        <w:rStyle w:val="Hyperlink"/>
                      </w:rPr>
                      <w:t xml:space="preserve">Birth—birth order, code N</w:t>
                    </w:r>
                  </w:hyperlink>
                </w:p>
                <w:p>
                  <w:r>
                    <w:rPr>
                      <w:b/>
                      <w:i/>
                      <w:color w:val="333333"/>
                    </w:rPr>
                    <w:t xml:space="preserve">Conditional obligation:</w:t>
                  </w:r>
                </w:p>
                <w:p>
                  <w:r>
                    <w:t xml:space="preserve"> Conditional on a multiple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ab49c3b435a4037">
                    <w:r>
                      <w:rPr>
                        <w:rStyle w:val="Hyperlink"/>
                      </w:rPr>
                      <w:t xml:space="preserve">Person—locality of birth,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b23bd72539a41ef">
                    <w:r>
                      <w:rPr>
                        <w:rStyle w:val="Hyperlink"/>
                      </w:rPr>
                      <w:t xml:space="preserve">Person—administrative division of birth,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1079d1e0224449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08a0d7820644ee4">
                    <w:r>
                      <w:rPr>
                        <w:rStyle w:val="Hyperlink"/>
                      </w:rPr>
                      <w:t xml:space="preserve">Person—date of death, DDMMYYYY</w:t>
                    </w:r>
                  </w:hyperlink>
                </w:p>
                <w:p>
                  <w:r>
                    <w:rPr>
                      <w:b/>
                      <w:i/>
                      <w:color w:val="333333"/>
                    </w:rPr>
                    <w:t xml:space="preserve">Conditional obligation:</w:t>
                  </w:r>
                </w:p>
                <w:p>
                  <w:r>
                    <w:t xml:space="preserve"> Recorded for a person who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481889953da45e8">
                    <w:r>
                      <w:rPr>
                        <w:rStyle w:val="Hyperlink"/>
                      </w:rPr>
                      <w:t xml:space="preserve">Person—source of death notification, code X[X]</w:t>
                    </w:r>
                  </w:hyperlink>
                </w:p>
                <w:p>
                  <w:r>
                    <w:rPr>
                      <w:b/>
                      <w:i/>
                      <w:color w:val="333333"/>
                    </w:rPr>
                    <w:t xml:space="preserve">Conditional obligation:</w:t>
                  </w:r>
                </w:p>
                <w:p>
                  <w:r>
                    <w:t xml:space="preserve">A valid date of death must be present.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589891103e24653">
                    <w:r>
                      <w:rPr>
                        <w:rStyle w:val="Hyperlink"/>
                      </w:rPr>
                      <w:t xml:space="preserve">Person—death notification reversal comment, text X[X(199)]</w:t>
                    </w:r>
                  </w:hyperlink>
                </w:p>
                <w:p>
                  <w:r>
                    <w:rPr>
                      <w:b/>
                      <w:i/>
                      <w:color w:val="333333"/>
                    </w:rPr>
                    <w:t xml:space="preserve">Conditional obligation:</w:t>
                  </w:r>
                </w:p>
                <w:p>
                  <w:r>
                    <w:t xml:space="preserve">Conditional on the </w:t>
                  </w:r>
                  <w:hyperlink w:history="true" r:id="R2a8d497616ae4b7d">
                    <w:r>
                      <w:rPr>
                        <w:rStyle w:val="Hyperlink"/>
                      </w:rPr>
                      <w:t xml:space="preserve">Person—source of death notification, code N</w:t>
                    </w:r>
                  </w:hyperlink>
                  <w:r>
                    <w:t xml:space="preserve"> being equal to 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c4a7b1d8e2cf44e7">
                    <w:r>
                      <w:rPr>
                        <w:rStyle w:val="Hyperlink"/>
                      </w:rPr>
                      <w:t xml:space="preserve">Person—death notification reversal date, DDMMYYYY</w:t>
                    </w:r>
                  </w:hyperlink>
                </w:p>
                <w:p>
                  <w:r>
                    <w:rPr>
                      <w:b/>
                      <w:i/>
                      <w:color w:val="333333"/>
                    </w:rPr>
                    <w:t xml:space="preserve">Conditional obligation:</w:t>
                  </w:r>
                </w:p>
                <w:p>
                  <w:r>
                    <w:t xml:space="preserve">Conditional on the </w:t>
                  </w:r>
                  <w:hyperlink w:history="true" r:id="R7b700649bee1419e">
                    <w:r>
                      <w:rPr>
                        <w:rStyle w:val="Hyperlink"/>
                      </w:rPr>
                      <w:t xml:space="preserve">Person—source of death notification, code N</w:t>
                    </w:r>
                  </w:hyperlink>
                  <w:r>
                    <w:t xml:space="preserve"> being equal to 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57d704e0a21490d">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41dddc69ec74a12">
                    <w:r>
                      <w:rPr>
                        <w:rStyle w:val="Hyperlink"/>
                      </w:rPr>
                      <w:t xml:space="preserve">Address group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b8b40cfcb3545f8">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11a57ebaa684dfb">
                    <w:r>
                      <w:rPr>
                        <w:rStyle w:val="Hyperlink"/>
                      </w:rPr>
                      <w:t xml:space="preserve">Address—purpose of address, code AA[A]</w:t>
                    </w:r>
                  </w:hyperlink>
                </w:p>
                <w:p>
                  <w:r>
                    <w:rPr>
                      <w:b/>
                      <w:i/>
                      <w:color w:val="333333"/>
                    </w:rPr>
                    <w:t xml:space="preserve">DSS specific information:</w:t>
                  </w:r>
                </w:p>
                <w:p>
                  <w:r>
                    <w:t xml:space="preserve">The address purpose may be collected for both the </w:t>
                  </w:r>
                  <w:r>
                    <w:rPr>
                      <w:b/>
                    </w:rPr>
                    <w:t xml:space="preserve">individual</w:t>
                  </w:r>
                  <w:r>
                    <w:t xml:space="preserve"> and the </w:t>
                  </w:r>
                  <w:r>
                    <w:rPr>
                      <w:b/>
                    </w:rPr>
                    <w:t xml:space="preserve">organisation</w:t>
                  </w:r>
                  <w:r>
                    <w:t xml:space="preserve"> in the Person and provider identification in healthcare national best practice data set. It should be collected for every address. Note that an address may have multiple address purposes at a given point in time.</w:t>
                  </w:r>
                </w:p>
                <w:p>
                  <w:r>
                    <w:t xml:space="preserve">If the address is a either a primary address, secondary address, residential address or temporary accommodation, the corresponding values for the </w:t>
                  </w:r>
                  <w:hyperlink w:history="true" r:id="R6e96f62ca48f4885">
                    <w:r>
                      <w:rPr>
                        <w:rStyle w:val="Hyperlink"/>
                      </w:rPr>
                      <w:t xml:space="preserve">Address—address status identifier, code AAA</w:t>
                    </w:r>
                  </w:hyperlink>
                  <w:r>
                    <w:t xml:space="preserve"> data element should be either official address, valid alias address or unknown address at the time of collection.</w:t>
                  </w:r>
                </w:p>
                <w:p>
                  <w:r>
                    <w:t xml:space="preserve">Note that the </w:t>
                  </w:r>
                  <w:hyperlink w:history="true" r:id="Rab30234fc53d4276">
                    <w:r>
                      <w:rPr>
                        <w:rStyle w:val="Hyperlink"/>
                      </w:rPr>
                      <w:t xml:space="preserve">Address—purpose of address, code AA[A]</w:t>
                    </w:r>
                  </w:hyperlink>
                  <w:r>
                    <w:t xml:space="preserve"> data element allows a null entry for address purpose. A null entry is not accepted in the Person and provider identification in healthcare national best practice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7e88f144b264a86">
                    <w:r>
                      <w:rPr>
                        <w:rStyle w:val="Hyperlink"/>
                      </w:rPr>
                      <w:t xml:space="preserve">Address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41064ce004d44b0">
                    <w:r>
                      <w:rPr>
                        <w:rStyle w:val="Hyperlink"/>
                      </w:rPr>
                      <w:t xml:space="preserve">Address—address currency status, date and time of interchange code A</w:t>
                    </w:r>
                  </w:hyperlink>
                </w:p>
                <w:p>
                  <w:r>
                    <w:rPr>
                      <w:b/>
                      <w:i/>
                      <w:color w:val="333333"/>
                    </w:rPr>
                    <w:t xml:space="preserve">DSS specific information:</w:t>
                  </w:r>
                </w:p>
                <w:p>
                  <w:r>
                    <w:t xml:space="preserve">This data element should be collected in conjunction with the </w:t>
                  </w:r>
                  <w:hyperlink w:history="true" r:id="Rb5d4d631357745f2">
                    <w:r>
                      <w:rPr>
                        <w:rStyle w:val="Hyperlink"/>
                      </w:rPr>
                      <w:t xml:space="preserve">Address—address start date, DDMMYYYY</w:t>
                    </w:r>
                  </w:hyperlink>
                  <w:r>
                    <w:t xml:space="preserve"> and </w:t>
                  </w:r>
                  <w:hyperlink w:history="true" r:id="R3872d7b0cb674ffe">
                    <w:r>
                      <w:rPr>
                        <w:rStyle w:val="Hyperlink"/>
                      </w:rPr>
                      <w:t xml:space="preserve">Address—address end date, DDMMYYYY</w:t>
                    </w:r>
                  </w:hyperlink>
                  <w:r>
                    <w:t xml:space="preserve"> data elements to verify the status of a person's or organisation's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a291bca3914485b">
                    <w:r>
                      <w:rPr>
                        <w:rStyle w:val="Hyperlink"/>
                      </w:rPr>
                      <w:t xml:space="preserve">Address—address start date, DDMMYYYY</w:t>
                    </w:r>
                  </w:hyperlink>
                </w:p>
                <w:p>
                  <w:r>
                    <w:rPr>
                      <w:b/>
                      <w:i/>
                      <w:color w:val="333333"/>
                    </w:rPr>
                    <w:t xml:space="preserve">DSS specific information:</w:t>
                  </w:r>
                </w:p>
                <w:p>
                  <w:r>
                    <w:t xml:space="preserve">This data element should be collected in conjunction with the </w:t>
                  </w:r>
                  <w:hyperlink w:history="true" r:id="Rde4b6d0c2feb4a6d">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135ace1fe564b40">
                    <w:r>
                      <w:rPr>
                        <w:rStyle w:val="Hyperlink"/>
                      </w:rPr>
                      <w:t xml:space="preserve">Address—address end date, DDMMYYYY</w:t>
                    </w:r>
                  </w:hyperlink>
                </w:p>
                <w:p>
                  <w:r>
                    <w:rPr>
                      <w:b/>
                      <w:i/>
                      <w:color w:val="333333"/>
                    </w:rPr>
                    <w:t xml:space="preserve">Conditional obligation:</w:t>
                  </w:r>
                </w:p>
                <w:p>
                  <w:r>
                    <w:t xml:space="preserve">Conditional on the address no longer being the active address.</w:t>
                  </w:r>
                </w:p>
                <w:p>
                  <w:r>
                    <w:rPr>
                      <w:b/>
                      <w:i/>
                      <w:color w:val="333333"/>
                    </w:rPr>
                    <w:t xml:space="preserve">DSS specific information:</w:t>
                  </w:r>
                </w:p>
                <w:p>
                  <w:r>
                    <w:t xml:space="preserve">This data element should be collected in conjunction with the </w:t>
                  </w:r>
                  <w:hyperlink w:history="true" r:id="Rd1036c2666104ebc">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019342497be54f5d">
                    <w:r>
                      <w:rPr>
                        <w:rStyle w:val="Hyperlink"/>
                      </w:rPr>
                      <w:t xml:space="preserve">Date—accuracy indicator, code AAA</w:t>
                    </w:r>
                  </w:hyperlink>
                </w:p>
                <w:p>
                  <w:r>
                    <w:rPr>
                      <w:b/>
                      <w:i/>
                      <w:color w:val="333333"/>
                    </w:rPr>
                    <w:t xml:space="preserve">DSS specific information:</w:t>
                  </w:r>
                </w:p>
                <w:p>
                  <w:r>
                    <w:t xml:space="preserve">This data element should be collected in conjunction with the </w:t>
                  </w:r>
                  <w:hyperlink w:history="true" r:id="R7232c568f1f843be">
                    <w:r>
                      <w:rPr>
                        <w:rStyle w:val="Hyperlink"/>
                      </w:rPr>
                      <w:t xml:space="preserve">Address—address start date, DDMMYYYY</w:t>
                    </w:r>
                  </w:hyperlink>
                  <w:r>
                    <w:t xml:space="preserve"> and </w:t>
                  </w:r>
                  <w:hyperlink w:history="true" r:id="Rf11e7b678869450d">
                    <w:r>
                      <w:rPr>
                        <w:rStyle w:val="Hyperlink"/>
                      </w:rPr>
                      <w:t xml:space="preserve">Address—address end date, DDMMYYYY</w:t>
                    </w:r>
                  </w:hyperlink>
                  <w:r>
                    <w:t xml:space="preserve"> data elements to indicate the accuracy of the components of the start and end dates.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d18c28ce9b343fa">
                    <w:r>
                      <w:rPr>
                        <w:rStyle w:val="Hyperlink"/>
                      </w:rPr>
                      <w:t xml:space="preserve">Address—address start time, hhmmss</w:t>
                    </w:r>
                  </w:hyperlink>
                </w:p>
                <w:p>
                  <w:r>
                    <w:rPr>
                      <w:b/>
                      <w:i/>
                      <w:color w:val="333333"/>
                    </w:rPr>
                    <w:t xml:space="preserve">DSS specific information:</w:t>
                  </w:r>
                </w:p>
                <w:p>
                  <w:r>
                    <w:t xml:space="preserve">Although the address status start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e5fead34e014f5a">
                    <w:r>
                      <w:rPr>
                        <w:rStyle w:val="Hyperlink"/>
                      </w:rPr>
                      <w:t xml:space="preserve">Address—address end time, hhmmss</w:t>
                    </w:r>
                  </w:hyperlink>
                </w:p>
                <w:p>
                  <w:r>
                    <w:rPr>
                      <w:b/>
                      <w:i/>
                      <w:color w:val="333333"/>
                    </w:rPr>
                    <w:t xml:space="preserve">DSS specific information:</w:t>
                  </w:r>
                </w:p>
                <w:p>
                  <w:r>
                    <w:t xml:space="preserve">Although the address status end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5f228fa8099647b9">
                    <w:r>
                      <w:rPr>
                        <w:rStyle w:val="Hyperlink"/>
                      </w:rPr>
                      <w:t xml:space="preserve">Address—address status identifier, code AAA</w:t>
                    </w:r>
                  </w:hyperlink>
                </w:p>
                <w:p>
                  <w:r>
                    <w:rPr>
                      <w:b/>
                      <w:i/>
                      <w:color w:val="333333"/>
                    </w:rPr>
                    <w:t xml:space="preserve">DSS specific information:</w:t>
                  </w:r>
                </w:p>
                <w:p>
                  <w:r>
                    <w:t xml:space="preserve">This data element is used to help gain information about the way in which an address is able to be recognised by official systems, including postal delivery or attendance at the geographical address.</w:t>
                  </w:r>
                </w:p>
                <w:p>
                  <w:r>
                    <w:t xml:space="preserve">This data element may be collected if address validity information is required. If collected, it should have an associated </w:t>
                  </w:r>
                  <w:hyperlink w:history="true" r:id="R0f1d50bbbfd24574">
                    <w:r>
                      <w:rPr>
                        <w:rStyle w:val="Hyperlink"/>
                      </w:rPr>
                      <w:t xml:space="preserve">Address—address start date, DDMMYYYY</w:t>
                    </w:r>
                  </w:hyperlink>
                  <w:r>
                    <w:t xml:space="preserve"> and an optional </w:t>
                  </w:r>
                  <w:hyperlink w:history="true" r:id="R0b545f006a594c5c">
                    <w:r>
                      <w:rPr>
                        <w:rStyle w:val="Hyperlink"/>
                      </w:rPr>
                      <w:t xml:space="preserve">Address—address end date, DDMMYYYY</w:t>
                    </w:r>
                  </w:hyperlink>
                  <w:r>
                    <w:t xml:space="preserve">. Note that only one address validity value can exist for a given address.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f3b4314169e406c">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a29c968015a4eff">
                    <w:r>
                      <w:rPr>
                        <w:rStyle w:val="Hyperlink"/>
                      </w:rPr>
                      <w:t xml:space="preserve">Address—building/complex sub-unit type, code AA[AA]</w:t>
                    </w:r>
                  </w:hyperlink>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d3d0495647a468f">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7625637b9d44242">
                    <w:r>
                      <w:rPr>
                        <w:rStyle w:val="Hyperlink"/>
                      </w:rPr>
                      <w:t xml:space="preserve">Address—floor/level type, code A[AAA]</w:t>
                    </w:r>
                  </w:hyperlink>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b6b4d82836b4a08">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daaa530fb894fff">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f47ab4333f2e48af">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7bd79fd8bd464ce7">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8da681c015aa460a">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426d1c8e205d4bf1">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1cc22ccbcf0245ca">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739cfb6c275e4033">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a3fee6d45a224689">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6aa5238330ed4e0a">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a4c3a3511f82425d">
                    <w:r>
                      <w:rPr>
                        <w:rStyle w:val="Hyperlink"/>
                      </w:rPr>
                      <w:t xml:space="preserve">Address—road number 2, road number XXXXXX</w:t>
                    </w:r>
                  </w:hyperlink>
                </w:p>
                <w:p>
                  <w:r>
                    <w:rPr>
                      <w:b/>
                      <w:i/>
                      <w:color w:val="333333"/>
                    </w:rPr>
                    <w:t xml:space="preserve">DSS specific information:</w:t>
                  </w:r>
                </w:p>
                <w:p>
                  <w:r>
                    <w:t xml:space="preserve">This data element is used for ranged street numbers in conjunction with </w:t>
                  </w:r>
                  <w:hyperlink w:history="true" r:id="R97caceb3cce148e1">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e2870a78e8fe46dd">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e5737c343f934b84">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9e0e6ee51f86423c">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381120dd31a4408d">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450" w:type="dxa"/>
                  </w:tcMar>
                  <w:vAlign w:val="top"/>
                </w:tcPr>
                <w:p>
                  <w:hyperlink w:history="true" r:id="Rdd61bc7c6d5a4f3e">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450" w:type="dxa"/>
                  </w:tcMar>
                  <w:vAlign w:val="top"/>
                </w:tcPr>
                <w:p>
                  <w:hyperlink w:history="true" r:id="Raf5f2eb934914397">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450" w:type="dxa"/>
                  </w:tcMar>
                  <w:vAlign w:val="top"/>
                </w:tcPr>
                <w:p>
                  <w:hyperlink w:history="true" r:id="R2d1cf60dff784da9">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450" w:type="dxa"/>
                  </w:tcMar>
                  <w:vAlign w:val="top"/>
                </w:tcPr>
                <w:p>
                  <w:hyperlink w:history="true" r:id="Raa08ca714427464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450" w:type="dxa"/>
                  </w:tcMar>
                  <w:vAlign w:val="top"/>
                </w:tcPr>
                <w:p>
                  <w:hyperlink w:history="true" r:id="R6c8147219d594ca3">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450" w:type="dxa"/>
                  </w:tcMar>
                  <w:vAlign w:val="top"/>
                </w:tcPr>
                <w:p>
                  <w:hyperlink w:history="true" r:id="R0268d7b84612491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450" w:type="dxa"/>
                  </w:tcMar>
                  <w:vAlign w:val="top"/>
                </w:tcPr>
                <w:p>
                  <w:hyperlink w:history="true" r:id="Rba0616c9043a464f">
                    <w:r>
                      <w:rPr>
                        <w:rStyle w:val="Hyperlink"/>
                      </w:rPr>
                      <w:t xml:space="preserve">Address—country identifier, country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450" w:type="dxa"/>
                  </w:tcMar>
                  <w:vAlign w:val="top"/>
                </w:tcPr>
                <w:p>
                  <w:hyperlink w:history="true" r:id="Rc10a51db3df4481d">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2a353254d9f49b8">
                    <w:r>
                      <w:rPr>
                        <w:rStyle w:val="Hyperlink"/>
                      </w:rPr>
                      <w:t xml:space="preserve">Address geocode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095bfa24ada4028">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646aee5de2043a6">
                    <w:r>
                      <w:rPr>
                        <w:rStyle w:val="Hyperlink"/>
                      </w:rPr>
                      <w:t xml:space="preserve">Address—geocode containment indicator, yes/no code N</w:t>
                    </w:r>
                  </w:hyperlink>
                </w:p>
                <w:p>
                  <w:r>
                    <w:rPr>
                      <w:b/>
                      <w:i/>
                      <w:color w:val="333333"/>
                    </w:rPr>
                    <w:t xml:space="preserve">DSS specific information:</w:t>
                  </w:r>
                </w:p>
                <w:p>
                  <w:r>
                    <w:t xml:space="preserve">The address geocode containment indicator can also be represented as follows:</w:t>
                  </w:r>
                </w:p>
                <w:p>
                  <w:r>
                    <w:t xml:space="preserve">C - The geocode is contained within the address site</w:t>
                  </w:r>
                </w:p>
                <w:p>
                  <w:r>
                    <w:t xml:space="preserve">N - The geocode is not contained within the address site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8a08141f50b4636">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bde86a653b94961">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b1e8e44223a45c7">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3662fd22b0148d7">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c97b29a6ab4f4a37">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4790d7e5b7dc45b3">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d3633bdbdfa4ff2">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278cf1703fc4c67">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cae9c8b0b3149a6">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1585e98867a147da">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a3af454520a4a79">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518bced191144ea0">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72eb5ee3bff4909">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2a576dc049ef4f4f">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56e9e9040a3341ab">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dbfde3b36164b63">
                    <w:r>
                      <w:rPr>
                        <w:rStyle w:val="Hyperlink"/>
                      </w:rPr>
                      <w:t xml:space="preserve">Electronic address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1054c261fce4bd4">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58e00ecf6004369">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d258c2b4d814352">
                    <w:r>
                      <w:rPr>
                        <w:rStyle w:val="Hyperlink"/>
                      </w:rPr>
                      <w:t xml:space="preserve">Address—electronic communication usage code,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3d9382311c642bb">
                    <w:r>
                      <w:rPr>
                        <w:rStyle w:val="Hyperlink"/>
                      </w:rPr>
                      <w:t xml:space="preserve">Address—electronic communication verification flag,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e7a21e76e8a4487">
                    <w:r>
                      <w:rPr>
                        <w:rStyle w:val="Hyperlink"/>
                      </w:rPr>
                      <w:t xml:space="preserve">Address—electronic communication details verifier, text X[X(99)]</w:t>
                    </w:r>
                  </w:hyperlink>
                </w:p>
                <w:p>
                  <w:r>
                    <w:rPr>
                      <w:b/>
                      <w:i/>
                      <w:color w:val="333333"/>
                    </w:rPr>
                    <w:t xml:space="preserve">Conditional obligation:</w:t>
                  </w:r>
                </w:p>
                <w:p>
                  <w:r>
                    <w:t xml:space="preserve">If the electronic communication type is verified the details of the individual or organisation responsible for the verification must also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665be8f134942f3">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21015327eec438c">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e488f6cc5934462">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53fdcb6a4c414e24">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1a79857422c4b2a">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63f03731d4444dfe">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4e42dbb7bac4040">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8c1eb2e5c5d447f2">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cc66007d37254df7">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73c5d5baa0a48cb">
                    <w:r>
                      <w:rPr>
                        <w:rStyle w:val="Hyperlink"/>
                      </w:rPr>
                      <w:t xml:space="preserve">Healthcare provider qualification and registration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ebb07d0c7624c0a">
                    <w:r>
                      <w:rPr>
                        <w:rStyle w:val="Hyperlink"/>
                      </w:rPr>
                      <w:t xml:space="preserve">Individual service provider—provider's clinically proficient language, code (ASCL 2011) NN{NN}</w:t>
                    </w:r>
                  </w:hyperlink>
                </w:p>
                <w:p>
                  <w:r>
                    <w:rPr>
                      <w:b/>
                      <w:i/>
                      <w:color w:val="333333"/>
                    </w:rPr>
                    <w:t xml:space="preserve">DSS specific information:</w:t>
                  </w:r>
                </w:p>
                <w:p>
                  <w:r>
                    <w:t xml:space="preserve">May be blank, or a valid code from the value domain.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427f92aa94f4b41">
                    <w:r>
                      <w:rPr>
                        <w:rStyle w:val="Hyperlink"/>
                      </w:rPr>
                      <w:t xml:space="preserve">Provider professional board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70b3480c60d4a03">
                    <w:r>
                      <w:rPr>
                        <w:rStyle w:val="Hyperlink"/>
                      </w:rPr>
                      <w:t xml:space="preserve">Individual service provider—registration board of healthcare provider,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0f037f3723141f7">
                    <w:r>
                      <w:rPr>
                        <w:rStyle w:val="Hyperlink"/>
                      </w:rPr>
                      <w:t xml:space="preserve">Individual service provider—healthcare individual provider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b39246f7b9c449c">
                    <w:r>
                      <w:rPr>
                        <w:rStyle w:val="Hyperlink"/>
                      </w:rPr>
                      <w:t xml:space="preserve">Healthcare identification occupation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4f20690fc8c4e37">
                    <w:r>
                      <w:rPr>
                        <w:rStyle w:val="Hyperlink"/>
                      </w:rPr>
                      <w:t xml:space="preserve">Individual service provider—occupation,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5701b384c394c4d">
                    <w:r>
                      <w:rPr>
                        <w:rStyle w:val="Hyperlink"/>
                      </w:rPr>
                      <w:t xml:space="preserve">Individual service provider—profession identifier, 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72efd968a764617">
                    <w:r>
                      <w:rPr>
                        <w:rStyle w:val="Hyperlink"/>
                      </w:rPr>
                      <w:t xml:space="preserve">Individual service provider—occupation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eae553c691f4ef5">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1bbf5f9a4414ac8">
                    <w:r>
                      <w:rPr>
                        <w:rStyle w:val="Hyperlink"/>
                      </w:rPr>
                      <w:t xml:space="preserve">Provider academic qualification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1a0067241e54785">
                    <w:r>
                      <w:rPr>
                        <w:rStyle w:val="Hyperlink"/>
                      </w:rPr>
                      <w:t xml:space="preserve">Individual service provider—professional qualification title,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dde8a0d060e4a2b">
                    <w:r>
                      <w:rPr>
                        <w:rStyle w:val="Hyperlink"/>
                      </w:rPr>
                      <w:t xml:space="preserve">Individual service provider—name of institution awarding qualification,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3a8982359a04c26">
                    <w:r>
                      <w:rPr>
                        <w:rStyle w:val="Hyperlink"/>
                      </w:rPr>
                      <w:t xml:space="preserve">Individual service provider—country of institution awarding qualification,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9c62e2712994472">
                    <w:r>
                      <w:rPr>
                        <w:rStyle w:val="Hyperlink"/>
                      </w:rPr>
                      <w:t xml:space="preserve">Individual service provider—year professional qualification was awarded,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2b6c8d0efff42ef">
                    <w:r>
                      <w:rPr>
                        <w:rStyle w:val="Hyperlink"/>
                      </w:rPr>
                      <w:t xml:space="preserve">Provider place of practice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7ffb77687024b1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c0f432dee5642d3">
                    <w:r>
                      <w:rPr>
                        <w:rStyle w:val="Hyperlink"/>
                      </w:rPr>
                      <w:t xml:space="preserve">Address—Australian state/territory identifier, code AA[A]</w:t>
                    </w:r>
                  </w:hyperlink>
                </w:p>
                <w:p>
                  <w:r>
                    <w:rPr>
                      <w:b/>
                      <w:i/>
                      <w:color w:val="333333"/>
                    </w:rPr>
                    <w:t xml:space="preserve">Conditional obligation:</w:t>
                  </w:r>
                </w:p>
                <w:p>
                  <w:r>
                    <w:t xml:space="preserve">To be used if </w:t>
                  </w:r>
                  <w:hyperlink w:history="true" r:id="Rc334fb137a69446c">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e7df72dfc4d4e8b">
                    <w:r>
                      <w:rPr>
                        <w:rStyle w:val="Hyperlink"/>
                      </w:rPr>
                      <w:t xml:space="preserve">Address—Australian postcode, code (Postcode datafile) NNNN</w:t>
                    </w:r>
                  </w:hyperlink>
                </w:p>
                <w:p>
                  <w:r>
                    <w:rPr>
                      <w:b/>
                      <w:i/>
                      <w:color w:val="333333"/>
                    </w:rPr>
                    <w:t xml:space="preserve">Conditional obligation:</w:t>
                  </w:r>
                </w:p>
                <w:p>
                  <w:r>
                    <w:t xml:space="preserve">To be used if </w:t>
                  </w:r>
                  <w:hyperlink w:history="true" r:id="R5e7c414b014e457c">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2a2e5d843614225">
                    <w:r>
                      <w:rPr>
                        <w:rStyle w:val="Hyperlink"/>
                      </w:rPr>
                      <w:t xml:space="preserve">Individual service provider—country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865e71f86bf41ac">
                    <w:r>
                      <w:rPr>
                        <w:rStyle w:val="Hyperlink"/>
                      </w:rPr>
                      <w:t xml:space="preserve">Individual service provider—place of practice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cab722884fff4f0c">
                    <w:r>
                      <w:rPr>
                        <w:rStyle w:val="Hyperlink"/>
                      </w:rPr>
                      <w:t xml:space="preserve">Address—international country code, N[NNNN]</w:t>
                    </w:r>
                  </w:hyperlink>
                </w:p>
                <w:p>
                  <w:r>
                    <w:rPr>
                      <w:b/>
                      <w:i/>
                      <w:color w:val="333333"/>
                    </w:rPr>
                    <w:t xml:space="preserve">Conditional obligation:</w:t>
                  </w:r>
                </w:p>
                <w:p>
                  <w:r>
                    <w:t xml:space="preserve">To be used if </w:t>
                  </w:r>
                  <w:hyperlink w:history="true" r:id="R72f9ebc2a8a04faf">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5e635dbced2e4cca">
                    <w:r>
                      <w:rPr>
                        <w:rStyle w:val="Hyperlink"/>
                      </w:rPr>
                      <w:t xml:space="preserve">Address—international administrative division identifier, text X[X(49)]</w:t>
                    </w:r>
                  </w:hyperlink>
                </w:p>
                <w:p>
                  <w:r>
                    <w:rPr>
                      <w:b/>
                      <w:i/>
                      <w:color w:val="333333"/>
                    </w:rPr>
                    <w:t xml:space="preserve">Conditional obligation:</w:t>
                  </w:r>
                </w:p>
                <w:p>
                  <w:r>
                    <w:t xml:space="preserve">To be used if </w:t>
                  </w:r>
                  <w:hyperlink w:history="true" r:id="R8de785ad41884d2e">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b17db761f1df4e4c">
                    <w:r>
                      <w:rPr>
                        <w:rStyle w:val="Hyperlink"/>
                      </w:rPr>
                      <w:t xml:space="preserve">Address—international postcode, text X[X(9)]</w:t>
                    </w:r>
                  </w:hyperlink>
                </w:p>
                <w:p>
                  <w:r>
                    <w:rPr>
                      <w:b/>
                      <w:i/>
                      <w:color w:val="333333"/>
                    </w:rPr>
                    <w:t xml:space="preserve">Conditional obligation:</w:t>
                  </w:r>
                </w:p>
                <w:p>
                  <w:r>
                    <w:t xml:space="preserve">To be used if </w:t>
                  </w:r>
                  <w:hyperlink w:history="true" r:id="Rdb893c2b83b341ed">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dcc80dd395d4512">
                    <w:r>
                      <w:rPr>
                        <w:rStyle w:val="Hyperlink"/>
                      </w:rPr>
                      <w:t xml:space="preserve">Provider registration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c729b9dfab84cc2">
                    <w:r>
                      <w:rPr>
                        <w:rStyle w:val="Hyperlink"/>
                      </w:rPr>
                      <w:t xml:space="preserve">Individual service provider—provider registration sequence number,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686d67c49c349aa">
                    <w:r>
                      <w:rPr>
                        <w:rStyle w:val="Hyperlink"/>
                      </w:rPr>
                      <w:t xml:space="preserve">Individual service provider—registration division,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38daa629ef04ac1">
                    <w:r>
                      <w:rPr>
                        <w:rStyle w:val="Hyperlink"/>
                      </w:rPr>
                      <w:t xml:space="preserve">Individual service provider—registration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934d454346c46e0">
                    <w:r>
                      <w:rPr>
                        <w:rStyle w:val="Hyperlink"/>
                      </w:rPr>
                      <w:t xml:space="preserve">Individual service provider—registration subtype, code NN</w:t>
                    </w:r>
                  </w:hyperlink>
                </w:p>
                <w:p>
                  <w:r>
                    <w:rPr>
                      <w:b/>
                      <w:i/>
                      <w:color w:val="333333"/>
                    </w:rPr>
                    <w:t xml:space="preserve">Conditional obligation:</w:t>
                  </w:r>
                </w:p>
                <w:p>
                  <w:r>
                    <w:t xml:space="preserve">To be used when </w:t>
                  </w:r>
                  <w:hyperlink w:history="true" r:id="R871d0b19d5b44400">
                    <w:r>
                      <w:rPr>
                        <w:rStyle w:val="Hyperlink"/>
                      </w:rPr>
                      <w:t xml:space="preserve">Individual service provider—registration type, code N</w:t>
                    </w:r>
                  </w:hyperlink>
                  <w:r>
                    <w:t xml:space="preserve">, equals 1 or 3</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37a6e3f16c5478f">
                    <w:r>
                      <w:rPr>
                        <w:rStyle w:val="Hyperlink"/>
                      </w:rPr>
                      <w:t xml:space="preserve">Individual service provider—registration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8d4c30a1cb44729">
                    <w:r>
                      <w:rPr>
                        <w:rStyle w:val="Hyperlink"/>
                      </w:rPr>
                      <w:t xml:space="preserve">Individual service provider—current registration substatus, code N</w:t>
                    </w:r>
                  </w:hyperlink>
                </w:p>
                <w:p>
                  <w:r>
                    <w:rPr>
                      <w:b/>
                      <w:i/>
                      <w:color w:val="333333"/>
                    </w:rPr>
                    <w:t xml:space="preserve">Conditional obligation:</w:t>
                  </w:r>
                </w:p>
                <w:p>
                  <w:r>
                    <w:t xml:space="preserve">To be used when </w:t>
                  </w:r>
                  <w:hyperlink w:history="true" r:id="R9badb41a4a784664">
                    <w:r>
                      <w:rPr>
                        <w:rStyle w:val="Hyperlink"/>
                      </w:rPr>
                      <w:t xml:space="preserve">Individual service provider—registration status,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9ee0a6abc0654653">
                    <w:r>
                      <w:rPr>
                        <w:rStyle w:val="Hyperlink"/>
                      </w:rPr>
                      <w:t xml:space="preserve">Individual service provider—registration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f8eeed157f514467">
                    <w:r>
                      <w:rPr>
                        <w:rStyle w:val="Hyperlink"/>
                      </w:rPr>
                      <w:t xml:space="preserve">Individual service provider—registration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f22064888c4c4d76">
                    <w:r>
                      <w:rPr>
                        <w:rStyle w:val="Hyperlink"/>
                      </w:rPr>
                      <w:t xml:space="preserve">Individual service provider—specialty name, code (ANZSCO 2013 Version 1.2) N[NNN]{NN}</w:t>
                    </w:r>
                  </w:hyperlink>
                </w:p>
                <w:p>
                  <w:r>
                    <w:rPr>
                      <w:b/>
                      <w:i/>
                      <w:color w:val="333333"/>
                    </w:rPr>
                    <w:t xml:space="preserve">Conditional obligation:</w:t>
                  </w:r>
                </w:p>
                <w:p>
                  <w:r>
                    <w:t xml:space="preserve">Is conditional on the individual service provider having a recognised specialty.</w:t>
                  </w:r>
                </w:p>
                <w:p>
                  <w:r>
                    <w:rPr>
                      <w:b/>
                      <w:i/>
                      <w:color w:val="333333"/>
                    </w:rPr>
                    <w:t xml:space="preserve">DSS specific information:</w:t>
                  </w:r>
                </w:p>
                <w:p>
                  <w:r>
                    <w:t xml:space="preserve">Can be left blank if no specialty exists.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72051598c04f45b5">
                    <w:r>
                      <w:rPr>
                        <w:rStyle w:val="Hyperlink"/>
                      </w:rPr>
                      <w:t xml:space="preserve">Individual service provider—field of specialty practice, code (ANZSCO 2013 Version 1.2) N[NNN]{NN}</w:t>
                    </w:r>
                  </w:hyperlink>
                </w:p>
                <w:p>
                  <w:r>
                    <w:rPr>
                      <w:b/>
                      <w:i/>
                      <w:color w:val="333333"/>
                    </w:rPr>
                    <w:t xml:space="preserve">Conditional obligation:</w:t>
                  </w:r>
                </w:p>
                <w:p>
                  <w:r>
                    <w:t xml:space="preserve">To be completed where the </w:t>
                  </w:r>
                  <w:hyperlink w:history="true" r:id="R1d2f2b86ee334abe">
                    <w:r>
                      <w:rPr>
                        <w:rStyle w:val="Hyperlink"/>
                      </w:rPr>
                      <w:t xml:space="preserve">Individual service provider—specialty name, code (ANZSCO 2013 Version 1.2) N[NNN]{NN}</w:t>
                    </w:r>
                  </w:hyperlink>
                  <w:r>
                    <w:t xml:space="preserve"> is not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1b4472af83434c2b">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3411a2b67574127">
                    <w:r>
                      <w:rPr>
                        <w:rStyle w:val="Hyperlink"/>
                      </w:rPr>
                      <w:t xml:space="preserve">Provider extensions or restrictions to practice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652018e312a46c2">
                    <w:r>
                      <w:rPr>
                        <w:rStyle w:val="Hyperlink"/>
                      </w:rPr>
                      <w:t xml:space="preserve">Individual service provider—practice modification identifier, X[X(19)]</w:t>
                    </w:r>
                  </w:hyperlink>
                </w:p>
                <w:p>
                  <w:r>
                    <w:rPr>
                      <w:b/>
                      <w:i/>
                      <w:color w:val="333333"/>
                    </w:rPr>
                    <w:t xml:space="preserve">DSS specific information:</w:t>
                  </w:r>
                </w:p>
                <w:p>
                  <w:r>
                    <w:t xml:space="preserve">The identifier must be a sequence number provided by a registration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78cc7bf45c146a7">
                    <w:r>
                      <w:rPr>
                        <w:rStyle w:val="Hyperlink"/>
                      </w:rPr>
                      <w:t xml:space="preserve">Individual service provider—practice modification details, text X[X(999)]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b632dc1375c48dc">
                    <w:r>
                      <w:rPr>
                        <w:rStyle w:val="Hyperlink"/>
                      </w:rPr>
                      <w:t xml:space="preserve">Individual service provider—practice modification category, code N</w:t>
                    </w:r>
                  </w:hyperlink>
                </w:p>
                <w:p>
                  <w:r>
                    <w:rPr>
                      <w:b/>
                      <w:i/>
                      <w:color w:val="333333"/>
                    </w:rPr>
                    <w:t xml:space="preserve">Conditional obligation:</w:t>
                  </w:r>
                </w:p>
                <w:p>
                  <w:r>
                    <w:t xml:space="preserve">Only valid when a provider has their practice extended or restructured.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8fa45c4560541f3">
                    <w:r>
                      <w:rPr>
                        <w:rStyle w:val="Hyperlink"/>
                      </w:rPr>
                      <w:t xml:space="preserve">Individual service provider—reason for practice modification, code N</w:t>
                    </w:r>
                  </w:hyperlink>
                </w:p>
                <w:p>
                  <w:r>
                    <w:rPr>
                      <w:b/>
                      <w:i/>
                      <w:color w:val="333333"/>
                    </w:rPr>
                    <w:t xml:space="preserve">Conditional obligation:</w:t>
                  </w:r>
                </w:p>
                <w:p>
                  <w:r>
                    <w:t xml:space="preserve">Only valid for conditions, notations, undertakings, reprimands and cautions.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82342a8f3de748c7">
                    <w:r>
                      <w:rPr>
                        <w:rStyle w:val="Hyperlink"/>
                      </w:rPr>
                      <w:t xml:space="preserve">Individual service provider—practice modification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4b872e388c3149c7">
                    <w:r>
                      <w:rPr>
                        <w:rStyle w:val="Hyperlink"/>
                      </w:rPr>
                      <w:t xml:space="preserve">Individual service provider—practice modification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87ea3fb00cda4448">
                    <w:r>
                      <w:rPr>
                        <w:rStyle w:val="Hyperlink"/>
                      </w:rPr>
                      <w:t xml:space="preserve">Individual service provider—practice modification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366bee36c83b484c">
                    <w:r>
                      <w:rPr>
                        <w:rStyle w:val="Hyperlink"/>
                      </w:rPr>
                      <w:t xml:space="preserve">Individual service provider—registration endorsement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bbd8ddbf630e4580">
                    <w:r>
                      <w:rPr>
                        <w:rStyle w:val="Hyperlink"/>
                      </w:rPr>
                      <w:t xml:space="preserve">Individual service provider—registration endorsement subtype,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b6ce2446b3cb4a70">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6c04489993e426b">
                    <w:r>
                      <w:rPr>
                        <w:rStyle w:val="Hyperlink"/>
                      </w:rPr>
                      <w:t xml:space="preserve">Healthcare provider organisation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d1ed401284548d0">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07160c65a194ae6">
                    <w:r>
                      <w:rPr>
                        <w:rStyle w:val="Hyperlink"/>
                      </w:rPr>
                      <w:t xml:space="preserve">Identifier—identifier issuer,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5a5a1699d014347">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6bbccf199c640d5">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9225639e49b4fae">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a17417bcd554507">
                    <w:r>
                      <w:rPr>
                        <w:rStyle w:val="Hyperlink"/>
                      </w:rPr>
                      <w:t xml:space="preserve">Organisation—name current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dcb370bc3294a53">
                    <w:r>
                      <w:rPr>
                        <w:rStyle w:val="Hyperlink"/>
                      </w:rPr>
                      <w:t xml:space="preserve">Organisation—name usage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aa61a9378b24cec">
                    <w:r>
                      <w:rPr>
                        <w:rStyle w:val="Hyperlink"/>
                      </w:rPr>
                      <w:t xml:space="preserve">Organisation—name usage end date, DDMMYYYY</w:t>
                    </w:r>
                  </w:hyperlink>
                </w:p>
                <w:p>
                  <w:r>
                    <w:rPr>
                      <w:b/>
                      <w:i/>
                      <w:color w:val="333333"/>
                    </w:rPr>
                    <w:t xml:space="preserve">Conditional obligation:</w:t>
                  </w:r>
                </w:p>
                <w:p>
                  <w:r>
                    <w:t xml:space="preserve">Only required if the response to </w:t>
                  </w:r>
                  <w:hyperlink w:history="true" r:id="R7eeee05b5a8f4507">
                    <w:r>
                      <w:rPr>
                        <w:rStyle w:val="Hyperlink"/>
                      </w:rPr>
                      <w:t xml:space="preserve">Organisation—name current usage indicator, yes/no code N</w:t>
                    </w:r>
                  </w:hyperlink>
                  <w:r>
                    <w:t xml:space="preserve"> is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f03df7c2e8b4956">
                    <w:r>
                      <w:rPr>
                        <w:rStyle w:val="Hyperlink"/>
                      </w:rPr>
                      <w:t xml:space="preserve">Date—accuracy indicator, code AAA</w:t>
                    </w:r>
                  </w:hyperlink>
                </w:p>
                <w:p>
                  <w:r>
                    <w:rPr>
                      <w:b/>
                      <w:i/>
                      <w:color w:val="333333"/>
                    </w:rPr>
                    <w:t xml:space="preserve">Conditional obligation:</w:t>
                  </w:r>
                </w:p>
                <w:p>
                  <w:r>
                    <w:t xml:space="preserve">Required for </w:t>
                  </w:r>
                  <w:hyperlink w:history="true" r:id="R77374bb0e98245ae">
                    <w:r>
                      <w:rPr>
                        <w:rStyle w:val="Hyperlink"/>
                      </w:rPr>
                      <w:t xml:space="preserve">Organisation—name usage start date, DDMMYYYY</w:t>
                    </w:r>
                  </w:hyperlink>
                  <w:r>
                    <w:t xml:space="preserve">, and for </w:t>
                  </w:r>
                  <w:hyperlink w:history="true" r:id="Rbce5491f7abe49d3">
                    <w:r>
                      <w:rPr>
                        <w:rStyle w:val="Hyperlink"/>
                      </w:rPr>
                      <w:t xml:space="preserve">Organisation—name usage end date, DDMMYYYY</w:t>
                    </w:r>
                  </w:hyperlink>
                  <w:r>
                    <w:t xml:space="preserve"> when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cb95abac0f2494d">
                    <w:r>
                      <w:rPr>
                        <w:rStyle w:val="Hyperlink"/>
                      </w:rPr>
                      <w:t xml:space="preserve">Biometric identifiers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1a1c2f2f68448c9">
                    <w:r>
                      <w:rPr>
                        <w:rStyle w:val="Hyperlink"/>
                      </w:rPr>
                      <w:t xml:space="preserve">Person—biometric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d383c4702dc4402">
                    <w:r>
                      <w:rPr>
                        <w:rStyle w:val="Hyperlink"/>
                      </w:rPr>
                      <w:t xml:space="preserve">Identifier—type of biometric identifier used, code N[N]</w:t>
                    </w:r>
                  </w:hyperlink>
                </w:p>
                <w:p>
                  <w:r>
                    <w:rPr>
                      <w:b/>
                      <w:i/>
                      <w:color w:val="333333"/>
                    </w:rPr>
                    <w:t xml:space="preserve">Conditional obligation:</w:t>
                  </w:r>
                </w:p>
                <w:p>
                  <w:r>
                    <w:t xml:space="preserve">The use of this data element is conditional upon a 'yes' response to the data element </w:t>
                  </w:r>
                  <w:hyperlink w:history="true" r:id="Re3103d9a20aa43ce">
                    <w:r>
                      <w:rPr>
                        <w:rStyle w:val="Hyperlink"/>
                      </w:rPr>
                      <w:t xml:space="preserve">Person—biometric identifier used indicator, yes/no code N</w:t>
                    </w:r>
                  </w:hyperlink>
                  <w:r>
                    <w:t xml:space="preserve">.</w:t>
                  </w:r>
                </w:p>
                <w:p>
                  <w:r>
                    <w:rPr>
                      <w:b/>
                      <w:i/>
                      <w:color w:val="333333"/>
                    </w:rPr>
                    <w:t xml:space="preserve">DSS specific information:</w:t>
                  </w:r>
                </w:p>
                <w:p>
                  <w:r>
                    <w:t xml:space="preserve">More than one type of biometric identifier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5d26fd85246e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25239c7d7441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6fd85246e423c" /><Relationship Type="http://schemas.openxmlformats.org/officeDocument/2006/relationships/header" Target="/word/header1.xml" Id="R4d0b3b6b5aba47cc" /><Relationship Type="http://schemas.openxmlformats.org/officeDocument/2006/relationships/settings" Target="/word/settings.xml" Id="Rb277b1b4f4f7402c" /><Relationship Type="http://schemas.openxmlformats.org/officeDocument/2006/relationships/styles" Target="/word/styles.xml" Id="Rcd214788d89e4285" /><Relationship Type="http://schemas.openxmlformats.org/officeDocument/2006/relationships/numbering" Target="/word/numbering.xml" Id="Rdd4398776a7749fc" /><Relationship Type="http://schemas.openxmlformats.org/officeDocument/2006/relationships/hyperlink" Target="https://meteor-uat.aihw.gov.au/RegistrationAuthority/14" TargetMode="External" Id="Rc12f4a2a340e4f94" /><Relationship Type="http://schemas.openxmlformats.org/officeDocument/2006/relationships/hyperlink" Target="https://meteor-uat.aihw.gov.au/content/327278" TargetMode="External" Id="R72b413c44a304048" /><Relationship Type="http://schemas.openxmlformats.org/officeDocument/2006/relationships/hyperlink" Target="https://meteor-uat.aihw.gov.au/content/327212" TargetMode="External" Id="R47f576994fde4dcf" /><Relationship Type="http://schemas.openxmlformats.org/officeDocument/2006/relationships/hyperlink" Target="https://meteor-uat.aihw.gov.au/content/619295" TargetMode="External" Id="Rfd5f1d77691f4f18" /><Relationship Type="http://schemas.openxmlformats.org/officeDocument/2006/relationships/hyperlink" Target="https://meteor-uat.aihw.gov.au/content/351499" TargetMode="External" Id="Rbe5ed19011794875" /><Relationship Type="http://schemas.openxmlformats.org/officeDocument/2006/relationships/hyperlink" Target="https://meteor-uat.aihw.gov.au/content/454203" TargetMode="External" Id="Rbb498bc33f594b06" /><Relationship Type="http://schemas.openxmlformats.org/officeDocument/2006/relationships/hyperlink" Target="https://meteor-uat.aihw.gov.au/content/327306" TargetMode="External" Id="R310ba3cb7db74810" /><Relationship Type="http://schemas.openxmlformats.org/officeDocument/2006/relationships/hyperlink" Target="https://meteor-uat.aihw.gov.au/content/620370" TargetMode="External" Id="Rc1db4782a5ea455c" /><Relationship Type="http://schemas.openxmlformats.org/officeDocument/2006/relationships/hyperlink" Target="https://meteor-uat.aihw.gov.au/content/374201" TargetMode="External" Id="R293fd27986e44b8e" /><Relationship Type="http://schemas.openxmlformats.org/officeDocument/2006/relationships/hyperlink" Target="https://meteor-uat.aihw.gov.au/RegistrationAuthority/14" TargetMode="External" Id="R626b7b9a25a84099" /><Relationship Type="http://schemas.openxmlformats.org/officeDocument/2006/relationships/hyperlink" Target="https://meteor-uat.aihw.gov.au/content/374199" TargetMode="External" Id="R02d4664eb1374408" /><Relationship Type="http://schemas.openxmlformats.org/officeDocument/2006/relationships/hyperlink" Target="https://meteor-uat.aihw.gov.au/RegistrationAuthority/14" TargetMode="External" Id="Rb931c0a313134cd0" /><Relationship Type="http://schemas.openxmlformats.org/officeDocument/2006/relationships/hyperlink" Target="https://meteor-uat.aihw.gov.au/content/611321" TargetMode="External" Id="Rbbab0bb29d5e45f1" /><Relationship Type="http://schemas.openxmlformats.org/officeDocument/2006/relationships/hyperlink" Target="https://meteor-uat.aihw.gov.au/content/612730" TargetMode="External" Id="R639858afc04040ae" /><Relationship Type="http://schemas.openxmlformats.org/officeDocument/2006/relationships/hyperlink" Target="https://meteor-uat.aihw.gov.au/content/612705" TargetMode="External" Id="Rd790cbfc43fa4e64" /><Relationship Type="http://schemas.openxmlformats.org/officeDocument/2006/relationships/hyperlink" Target="https://meteor-uat.aihw.gov.au/content/519499" TargetMode="External" Id="R5c4e71f2b3574f6d" /><Relationship Type="http://schemas.openxmlformats.org/officeDocument/2006/relationships/hyperlink" Target="https://meteor-uat.aihw.gov.au/content/520708" TargetMode="External" Id="R9b56783c32cb4a2c" /><Relationship Type="http://schemas.openxmlformats.org/officeDocument/2006/relationships/hyperlink" Target="https://meteor-uat.aihw.gov.au/content/520717" TargetMode="External" Id="R0885e04b0f614d40" /><Relationship Type="http://schemas.openxmlformats.org/officeDocument/2006/relationships/hyperlink" Target="https://meteor-uat.aihw.gov.au/content/519240" TargetMode="External" Id="R7001819f510245b4" /><Relationship Type="http://schemas.openxmlformats.org/officeDocument/2006/relationships/hyperlink" Target="https://meteor-uat.aihw.gov.au/content/608751" TargetMode="External" Id="R969e0f3f5c954c81" /><Relationship Type="http://schemas.openxmlformats.org/officeDocument/2006/relationships/hyperlink" Target="https://meteor-uat.aihw.gov.au/content/612764" TargetMode="External" Id="R76a88bf0f4b24f2e" /><Relationship Type="http://schemas.openxmlformats.org/officeDocument/2006/relationships/hyperlink" Target="https://meteor-uat.aihw.gov.au/content/612775" TargetMode="External" Id="R0ea03b59878948e5" /><Relationship Type="http://schemas.openxmlformats.org/officeDocument/2006/relationships/hyperlink" Target="https://meteor-uat.aihw.gov.au/content/608751" TargetMode="External" Id="Ra2de1a6e957047b8" /><Relationship Type="http://schemas.openxmlformats.org/officeDocument/2006/relationships/hyperlink" Target="https://meteor-uat.aihw.gov.au/content/294429" TargetMode="External" Id="Rfda1205e89fd4265" /><Relationship Type="http://schemas.openxmlformats.org/officeDocument/2006/relationships/hyperlink" Target="https://meteor-uat.aihw.gov.au/content/638745" TargetMode="External" Id="R6ff63bc01b9243cd" /><Relationship Type="http://schemas.openxmlformats.org/officeDocument/2006/relationships/hyperlink" Target="https://meteor-uat.aihw.gov.au/content/642247" TargetMode="External" Id="R68e747e428984049" /><Relationship Type="http://schemas.openxmlformats.org/officeDocument/2006/relationships/hyperlink" Target="https://meteor-uat.aihw.gov.au/content/638745" TargetMode="External" Id="R172758463bf8455f" /><Relationship Type="http://schemas.openxmlformats.org/officeDocument/2006/relationships/hyperlink" Target="https://meteor-uat.aihw.gov.au/content/638741" TargetMode="External" Id="Rc276102fa64c4f57" /><Relationship Type="http://schemas.openxmlformats.org/officeDocument/2006/relationships/hyperlink" Target="https://meteor-uat.aihw.gov.au/content/642247" TargetMode="External" Id="Ra097a7af823744f6" /><Relationship Type="http://schemas.openxmlformats.org/officeDocument/2006/relationships/hyperlink" Target="https://meteor-uat.aihw.gov.au/content/520031" TargetMode="External" Id="R8c83257a1a4e4a35" /><Relationship Type="http://schemas.openxmlformats.org/officeDocument/2006/relationships/hyperlink" Target="https://meteor-uat.aihw.gov.au/content/527973" TargetMode="External" Id="Rf79ffbe0626b4e9a" /><Relationship Type="http://schemas.openxmlformats.org/officeDocument/2006/relationships/hyperlink" Target="https://meteor-uat.aihw.gov.au/content/294429" TargetMode="External" Id="R677732c3afbc4bf8" /><Relationship Type="http://schemas.openxmlformats.org/officeDocument/2006/relationships/hyperlink" Target="https://meteor-uat.aihw.gov.au/content/638713" TargetMode="External" Id="R77d12df23b014389" /><Relationship Type="http://schemas.openxmlformats.org/officeDocument/2006/relationships/hyperlink" Target="https://meteor-uat.aihw.gov.au/content/642247" TargetMode="External" Id="R7845f25ff21042da" /><Relationship Type="http://schemas.openxmlformats.org/officeDocument/2006/relationships/hyperlink" Target="https://meteor-uat.aihw.gov.au/content/638720" TargetMode="External" Id="R0fcfabdedf66486a" /><Relationship Type="http://schemas.openxmlformats.org/officeDocument/2006/relationships/hyperlink" Target="https://meteor-uat.aihw.gov.au/content/638723" TargetMode="External" Id="Rdc64d4e7a0cf45a1" /><Relationship Type="http://schemas.openxmlformats.org/officeDocument/2006/relationships/hyperlink" Target="https://meteor-uat.aihw.gov.au/content/294429" TargetMode="External" Id="R207f303c270547dd" /><Relationship Type="http://schemas.openxmlformats.org/officeDocument/2006/relationships/hyperlink" Target="https://meteor-uat.aihw.gov.au/content/554856" TargetMode="External" Id="Rb0485f9733fd438b" /><Relationship Type="http://schemas.openxmlformats.org/officeDocument/2006/relationships/hyperlink" Target="https://meteor-uat.aihw.gov.au/content/642247" TargetMode="External" Id="R12ad7c4e5c6444f2" /><Relationship Type="http://schemas.openxmlformats.org/officeDocument/2006/relationships/hyperlink" Target="https://meteor-uat.aihw.gov.au/content/613294" TargetMode="External" Id="R9aaf345b946f4a5b" /><Relationship Type="http://schemas.openxmlformats.org/officeDocument/2006/relationships/hyperlink" Target="https://meteor-uat.aihw.gov.au/content/520248" TargetMode="External" Id="R6a7f50f5dbe44745" /><Relationship Type="http://schemas.openxmlformats.org/officeDocument/2006/relationships/hyperlink" Target="https://meteor-uat.aihw.gov.au/content/520188" TargetMode="External" Id="R56051fbdf0354411" /><Relationship Type="http://schemas.openxmlformats.org/officeDocument/2006/relationships/hyperlink" Target="https://meteor-uat.aihw.gov.au/content/294429" TargetMode="External" Id="Rfc801921602f47f6" /><Relationship Type="http://schemas.openxmlformats.org/officeDocument/2006/relationships/hyperlink" Target="https://meteor-uat.aihw.gov.au/content/610794" TargetMode="External" Id="Rc35e5d2375ec4e5a" /><Relationship Type="http://schemas.openxmlformats.org/officeDocument/2006/relationships/hyperlink" Target="https://meteor-uat.aihw.gov.au/content/642247" TargetMode="External" Id="Rcd7fb6f37daf47c5" /><Relationship Type="http://schemas.openxmlformats.org/officeDocument/2006/relationships/hyperlink" Target="https://meteor-uat.aihw.gov.au/content/528153" TargetMode="External" Id="Rcefedf5bd7b24618" /><Relationship Type="http://schemas.openxmlformats.org/officeDocument/2006/relationships/hyperlink" Target="https://meteor-uat.aihw.gov.au/content/613313" TargetMode="External" Id="R49613f222792404d" /><Relationship Type="http://schemas.openxmlformats.org/officeDocument/2006/relationships/hyperlink" Target="https://meteor-uat.aihw.gov.au/content/613323" TargetMode="External" Id="Ra891d63e691c407b" /><Relationship Type="http://schemas.openxmlformats.org/officeDocument/2006/relationships/hyperlink" Target="https://meteor-uat.aihw.gov.au/content/613313" TargetMode="External" Id="R1844f19b2db44ec8" /><Relationship Type="http://schemas.openxmlformats.org/officeDocument/2006/relationships/hyperlink" Target="https://meteor-uat.aihw.gov.au/content/613340" TargetMode="External" Id="R0f7cac8c138a4a64" /><Relationship Type="http://schemas.openxmlformats.org/officeDocument/2006/relationships/hyperlink" Target="https://meteor-uat.aihw.gov.au/content/573052" TargetMode="External" Id="R491124e017e243f7" /><Relationship Type="http://schemas.openxmlformats.org/officeDocument/2006/relationships/hyperlink" Target="https://meteor-uat.aihw.gov.au/content/613356" TargetMode="External" Id="R4f3929a4000740f1" /><Relationship Type="http://schemas.openxmlformats.org/officeDocument/2006/relationships/hyperlink" Target="https://meteor-uat.aihw.gov.au/content/613340" TargetMode="External" Id="Racee17cbbd07484f" /><Relationship Type="http://schemas.openxmlformats.org/officeDocument/2006/relationships/hyperlink" Target="https://meteor-uat.aihw.gov.au/content/520790" TargetMode="External" Id="Rcac0fe0e470645af" /><Relationship Type="http://schemas.openxmlformats.org/officeDocument/2006/relationships/hyperlink" Target="https://meteor-uat.aihw.gov.au/content/520826" TargetMode="External" Id="Rf3cb2fea52ec43ee" /><Relationship Type="http://schemas.openxmlformats.org/officeDocument/2006/relationships/hyperlink" Target="https://meteor-uat.aihw.gov.au/content/520790" TargetMode="External" Id="Rf19de32d7d124ff6" /><Relationship Type="http://schemas.openxmlformats.org/officeDocument/2006/relationships/hyperlink" Target="https://meteor-uat.aihw.gov.au/content/613331" TargetMode="External" Id="R77908790fbff40e5" /><Relationship Type="http://schemas.openxmlformats.org/officeDocument/2006/relationships/hyperlink" Target="https://meteor-uat.aihw.gov.au/content/521031" TargetMode="External" Id="R7d9d8f4faa1c4cde" /><Relationship Type="http://schemas.openxmlformats.org/officeDocument/2006/relationships/hyperlink" Target="https://meteor-uat.aihw.gov.au/content/613331" TargetMode="External" Id="R68f775cfd8734b7a" /><Relationship Type="http://schemas.openxmlformats.org/officeDocument/2006/relationships/hyperlink" Target="https://meteor-uat.aihw.gov.au/content/613362" TargetMode="External" Id="Rde82d02078ff434e" /><Relationship Type="http://schemas.openxmlformats.org/officeDocument/2006/relationships/hyperlink" Target="https://meteor-uat.aihw.gov.au/content/613369" TargetMode="External" Id="R2be06a662eef4978" /><Relationship Type="http://schemas.openxmlformats.org/officeDocument/2006/relationships/hyperlink" Target="https://meteor-uat.aihw.gov.au/content/613362" TargetMode="External" Id="R3b0b514c75764e3a" /><Relationship Type="http://schemas.openxmlformats.org/officeDocument/2006/relationships/hyperlink" Target="https://meteor-uat.aihw.gov.au/content/521079" TargetMode="External" Id="R8807379c058e42d1" /><Relationship Type="http://schemas.openxmlformats.org/officeDocument/2006/relationships/hyperlink" Target="https://meteor-uat.aihw.gov.au/content/646002" TargetMode="External" Id="Rdbb2efbda604494b" /><Relationship Type="http://schemas.openxmlformats.org/officeDocument/2006/relationships/hyperlink" Target="https://meteor-uat.aihw.gov.au/content/521079" TargetMode="External" Id="R64075e8404274886" /><Relationship Type="http://schemas.openxmlformats.org/officeDocument/2006/relationships/hyperlink" Target="https://meteor-uat.aihw.gov.au/content/646008" TargetMode="External" Id="Rdf2971336fc54364" /><Relationship Type="http://schemas.openxmlformats.org/officeDocument/2006/relationships/hyperlink" Target="https://meteor-uat.aihw.gov.au/content/521079" TargetMode="External" Id="R4545db3cfd1f4005" /><Relationship Type="http://schemas.openxmlformats.org/officeDocument/2006/relationships/hyperlink" Target="https://meteor-uat.aihw.gov.au/content/294429" TargetMode="External" Id="Rd2a89c0e80b141e6" /><Relationship Type="http://schemas.openxmlformats.org/officeDocument/2006/relationships/hyperlink" Target="https://meteor-uat.aihw.gov.au/content/519499" TargetMode="External" Id="Rd3abaa0478674197" /><Relationship Type="http://schemas.openxmlformats.org/officeDocument/2006/relationships/hyperlink" Target="https://meteor-uat.aihw.gov.au/content/521133" TargetMode="External" Id="Ra4e896eefffb445a" /><Relationship Type="http://schemas.openxmlformats.org/officeDocument/2006/relationships/hyperlink" Target="https://meteor-uat.aihw.gov.au/content/618588" TargetMode="External" Id="Ra847a992582b4132" /><Relationship Type="http://schemas.openxmlformats.org/officeDocument/2006/relationships/hyperlink" Target="https://meteor-uat.aihw.gov.au/content/528167" TargetMode="External" Id="R437ea7bbdb7d4f26" /><Relationship Type="http://schemas.openxmlformats.org/officeDocument/2006/relationships/hyperlink" Target="https://meteor-uat.aihw.gov.au/content/521140" TargetMode="External" Id="R4305f5af72064425" /><Relationship Type="http://schemas.openxmlformats.org/officeDocument/2006/relationships/hyperlink" Target="https://meteor-uat.aihw.gov.au/content/521161" TargetMode="External" Id="Rbca422d393804e36" /><Relationship Type="http://schemas.openxmlformats.org/officeDocument/2006/relationships/hyperlink" Target="https://meteor-uat.aihw.gov.au/content/521168" TargetMode="External" Id="R82fedff2bcd84503" /><Relationship Type="http://schemas.openxmlformats.org/officeDocument/2006/relationships/hyperlink" Target="https://meteor-uat.aihw.gov.au/content/294429" TargetMode="External" Id="R2e58a5dc524c4f17" /><Relationship Type="http://schemas.openxmlformats.org/officeDocument/2006/relationships/hyperlink" Target="https://meteor-uat.aihw.gov.au/content/521205" TargetMode="External" Id="Rc6ab676f448843f3" /><Relationship Type="http://schemas.openxmlformats.org/officeDocument/2006/relationships/hyperlink" Target="https://meteor-uat.aihw.gov.au/content/528542" TargetMode="External" Id="R60609c6267934111" /><Relationship Type="http://schemas.openxmlformats.org/officeDocument/2006/relationships/hyperlink" Target="https://meteor-uat.aihw.gov.au/content/287316" TargetMode="External" Id="Rdd28b0fcf7e34215" /><Relationship Type="http://schemas.openxmlformats.org/officeDocument/2006/relationships/hyperlink" Target="https://meteor-uat.aihw.gov.au/content/287007" TargetMode="External" Id="R63ce876783ec4c70" /><Relationship Type="http://schemas.openxmlformats.org/officeDocument/2006/relationships/hyperlink" Target="https://meteor-uat.aihw.gov.au/content/635340" TargetMode="External" Id="Rbe45f4fdf9544059" /><Relationship Type="http://schemas.openxmlformats.org/officeDocument/2006/relationships/hyperlink" Target="https://meteor-uat.aihw.gov.au/content/521218" TargetMode="External" Id="Ra5a9629e21804526" /><Relationship Type="http://schemas.openxmlformats.org/officeDocument/2006/relationships/hyperlink" Target="https://meteor-uat.aihw.gov.au/content/482409" TargetMode="External" Id="R6f37abba02974fea" /><Relationship Type="http://schemas.openxmlformats.org/officeDocument/2006/relationships/hyperlink" Target="https://meteor-uat.aihw.gov.au/content/269992" TargetMode="External" Id="Ra490a92237484f5e" /><Relationship Type="http://schemas.openxmlformats.org/officeDocument/2006/relationships/hyperlink" Target="https://meteor-uat.aihw.gov.au/content/521530" TargetMode="External" Id="R2ab49c3b435a4037" /><Relationship Type="http://schemas.openxmlformats.org/officeDocument/2006/relationships/hyperlink" Target="https://meteor-uat.aihw.gov.au/content/521537" TargetMode="External" Id="R2b23bd72539a41ef" /><Relationship Type="http://schemas.openxmlformats.org/officeDocument/2006/relationships/hyperlink" Target="https://meteor-uat.aihw.gov.au/content/659454" TargetMode="External" Id="Re1079d1e02244493" /><Relationship Type="http://schemas.openxmlformats.org/officeDocument/2006/relationships/hyperlink" Target="https://meteor-uat.aihw.gov.au/content/646025" TargetMode="External" Id="R508a0d7820644ee4" /><Relationship Type="http://schemas.openxmlformats.org/officeDocument/2006/relationships/hyperlink" Target="https://meteor-uat.aihw.gov.au/content/521245" TargetMode="External" Id="R6481889953da45e8" /><Relationship Type="http://schemas.openxmlformats.org/officeDocument/2006/relationships/hyperlink" Target="https://meteor-uat.aihw.gov.au/content/521457" TargetMode="External" Id="R4589891103e24653" /><Relationship Type="http://schemas.openxmlformats.org/officeDocument/2006/relationships/hyperlink" Target="https://meteor-uat.aihw.gov.au/content/521245" TargetMode="External" Id="R2a8d497616ae4b7d" /><Relationship Type="http://schemas.openxmlformats.org/officeDocument/2006/relationships/hyperlink" Target="https://meteor-uat.aihw.gov.au/content/521469" TargetMode="External" Id="Rc4a7b1d8e2cf44e7" /><Relationship Type="http://schemas.openxmlformats.org/officeDocument/2006/relationships/hyperlink" Target="https://meteor-uat.aihw.gov.au/content/521245" TargetMode="External" Id="R7b700649bee1419e" /><Relationship Type="http://schemas.openxmlformats.org/officeDocument/2006/relationships/hyperlink" Target="https://meteor-uat.aihw.gov.au/content/294429" TargetMode="External" Id="R357d704e0a21490d" /><Relationship Type="http://schemas.openxmlformats.org/officeDocument/2006/relationships/hyperlink" Target="https://meteor-uat.aihw.gov.au/content/611145" TargetMode="External" Id="R641dddc69ec74a12" /><Relationship Type="http://schemas.openxmlformats.org/officeDocument/2006/relationships/hyperlink" Target="https://meteor-uat.aihw.gov.au/content/428950" TargetMode="External" Id="Reb8b40cfcb3545f8" /><Relationship Type="http://schemas.openxmlformats.org/officeDocument/2006/relationships/hyperlink" Target="https://meteor-uat.aihw.gov.au/content/428932" TargetMode="External" Id="Ra11a57ebaa684dfb" /><Relationship Type="http://schemas.openxmlformats.org/officeDocument/2006/relationships/hyperlink" Target="https://meteor-uat.aihw.gov.au/content/428979" TargetMode="External" Id="R6e96f62ca48f4885" /><Relationship Type="http://schemas.openxmlformats.org/officeDocument/2006/relationships/hyperlink" Target="https://meteor-uat.aihw.gov.au/content/428932" TargetMode="External" Id="Rab30234fc53d4276" /><Relationship Type="http://schemas.openxmlformats.org/officeDocument/2006/relationships/hyperlink" Target="https://meteor-uat.aihw.gov.au/content/611143" TargetMode="External" Id="R77e88f144b264a86" /><Relationship Type="http://schemas.openxmlformats.org/officeDocument/2006/relationships/hyperlink" Target="https://meteor-uat.aihw.gov.au/content/521549" TargetMode="External" Id="Rd41064ce004d44b0" /><Relationship Type="http://schemas.openxmlformats.org/officeDocument/2006/relationships/hyperlink" Target="https://meteor-uat.aihw.gov.au/content/636324" TargetMode="External" Id="Rb5d4d631357745f2" /><Relationship Type="http://schemas.openxmlformats.org/officeDocument/2006/relationships/hyperlink" Target="https://meteor-uat.aihw.gov.au/content/636294" TargetMode="External" Id="R3872d7b0cb674ffe" /><Relationship Type="http://schemas.openxmlformats.org/officeDocument/2006/relationships/hyperlink" Target="https://meteor-uat.aihw.gov.au/content/636324" TargetMode="External" Id="R1a291bca3914485b" /><Relationship Type="http://schemas.openxmlformats.org/officeDocument/2006/relationships/hyperlink" Target="https://meteor-uat.aihw.gov.au/content/294429" TargetMode="External" Id="Rde4b6d0c2feb4a6d" /><Relationship Type="http://schemas.openxmlformats.org/officeDocument/2006/relationships/hyperlink" Target="https://meteor-uat.aihw.gov.au/content/636294" TargetMode="External" Id="R7135ace1fe564b40" /><Relationship Type="http://schemas.openxmlformats.org/officeDocument/2006/relationships/hyperlink" Target="https://meteor-uat.aihw.gov.au/content/294429" TargetMode="External" Id="Rd1036c2666104ebc" /><Relationship Type="http://schemas.openxmlformats.org/officeDocument/2006/relationships/hyperlink" Target="https://meteor-uat.aihw.gov.au/content/294429" TargetMode="External" Id="R019342497be54f5d" /><Relationship Type="http://schemas.openxmlformats.org/officeDocument/2006/relationships/hyperlink" Target="https://meteor-uat.aihw.gov.au/content/636324" TargetMode="External" Id="R7232c568f1f843be" /><Relationship Type="http://schemas.openxmlformats.org/officeDocument/2006/relationships/hyperlink" Target="https://meteor-uat.aihw.gov.au/content/636294" TargetMode="External" Id="Rf11e7b678869450d" /><Relationship Type="http://schemas.openxmlformats.org/officeDocument/2006/relationships/hyperlink" Target="https://meteor-uat.aihw.gov.au/content/636339" TargetMode="External" Id="R6d18c28ce9b343fa" /><Relationship Type="http://schemas.openxmlformats.org/officeDocument/2006/relationships/hyperlink" Target="https://meteor-uat.aihw.gov.au/content/636376" TargetMode="External" Id="Ree5fead34e014f5a" /><Relationship Type="http://schemas.openxmlformats.org/officeDocument/2006/relationships/hyperlink" Target="https://meteor-uat.aihw.gov.au/content/428979" TargetMode="External" Id="R5f228fa8099647b9" /><Relationship Type="http://schemas.openxmlformats.org/officeDocument/2006/relationships/hyperlink" Target="https://meteor-uat.aihw.gov.au/content/636324" TargetMode="External" Id="R0f1d50bbbfd24574" /><Relationship Type="http://schemas.openxmlformats.org/officeDocument/2006/relationships/hyperlink" Target="https://meteor-uat.aihw.gov.au/content/636294" TargetMode="External" Id="R0b545f006a594c5c" /><Relationship Type="http://schemas.openxmlformats.org/officeDocument/2006/relationships/hyperlink" Target="https://meteor-uat.aihw.gov.au/content/611149" TargetMode="External" Id="R6f3b4314169e406c" /><Relationship Type="http://schemas.openxmlformats.org/officeDocument/2006/relationships/hyperlink" Target="https://meteor-uat.aihw.gov.au/content/429004" TargetMode="External" Id="Rea29c968015a4eff" /><Relationship Type="http://schemas.openxmlformats.org/officeDocument/2006/relationships/hyperlink" Target="https://meteor-uat.aihw.gov.au/content/429012" TargetMode="External" Id="Rbd3d0495647a468f" /><Relationship Type="http://schemas.openxmlformats.org/officeDocument/2006/relationships/hyperlink" Target="https://meteor-uat.aihw.gov.au/content/429016" TargetMode="External" Id="R57625637b9d44242" /><Relationship Type="http://schemas.openxmlformats.org/officeDocument/2006/relationships/hyperlink" Target="https://meteor-uat.aihw.gov.au/content/429068" TargetMode="External" Id="R2b6b4d82836b4a08" /><Relationship Type="http://schemas.openxmlformats.org/officeDocument/2006/relationships/hyperlink" Target="https://meteor-uat.aihw.gov.au/content/429404" TargetMode="External" Id="R4daaa530fb894fff" /><Relationship Type="http://schemas.openxmlformats.org/officeDocument/2006/relationships/hyperlink" Target="https://meteor-uat.aihw.gov.au/content/429268" TargetMode="External" Id="Rf47ab4333f2e48af" /><Relationship Type="http://schemas.openxmlformats.org/officeDocument/2006/relationships/hyperlink" Target="https://meteor-uat.aihw.gov.au/content/429264" TargetMode="External" Id="R7bd79fd8bd464ce7" /><Relationship Type="http://schemas.openxmlformats.org/officeDocument/2006/relationships/hyperlink" Target="https://meteor-uat.aihw.gov.au/content/429376" TargetMode="External" Id="R8da681c015aa460a" /><Relationship Type="http://schemas.openxmlformats.org/officeDocument/2006/relationships/hyperlink" Target="https://meteor-uat.aihw.gov.au/content/429387" TargetMode="External" Id="R426d1c8e205d4bf1" /><Relationship Type="http://schemas.openxmlformats.org/officeDocument/2006/relationships/hyperlink" Target="https://meteor-uat.aihw.gov.au/content/429397" TargetMode="External" Id="R1cc22ccbcf0245ca" /><Relationship Type="http://schemas.openxmlformats.org/officeDocument/2006/relationships/hyperlink" Target="https://meteor-uat.aihw.gov.au/content/429252" TargetMode="External" Id="R739cfb6c275e4033" /><Relationship Type="http://schemas.openxmlformats.org/officeDocument/2006/relationships/hyperlink" Target="https://meteor-uat.aihw.gov.au/content/430302" TargetMode="External" Id="Ra3fee6d45a224689" /><Relationship Type="http://schemas.openxmlformats.org/officeDocument/2006/relationships/hyperlink" Target="https://meteor-uat.aihw.gov.au/content/429586" TargetMode="External" Id="R6aa5238330ed4e0a" /><Relationship Type="http://schemas.openxmlformats.org/officeDocument/2006/relationships/hyperlink" Target="https://meteor-uat.aihw.gov.au/content/429594" TargetMode="External" Id="Ra4c3a3511f82425d" /><Relationship Type="http://schemas.openxmlformats.org/officeDocument/2006/relationships/hyperlink" Target="https://meteor-uat.aihw.gov.au/content/429586" TargetMode="External" Id="R97caceb3cce148e1" /><Relationship Type="http://schemas.openxmlformats.org/officeDocument/2006/relationships/hyperlink" Target="https://meteor-uat.aihw.gov.au/content/429543" TargetMode="External" Id="Re2870a78e8fe46dd" /><Relationship Type="http://schemas.openxmlformats.org/officeDocument/2006/relationships/hyperlink" Target="https://meteor-uat.aihw.gov.au/content/429747" TargetMode="External" Id="Re5737c343f934b84" /><Relationship Type="http://schemas.openxmlformats.org/officeDocument/2006/relationships/hyperlink" Target="https://meteor-uat.aihw.gov.au/content/429840" TargetMode="External" Id="R9e0e6ee51f86423c" /><Relationship Type="http://schemas.openxmlformats.org/officeDocument/2006/relationships/hyperlink" Target="https://meteor-uat.aihw.gov.au/content/429869" TargetMode="External" Id="R381120dd31a4408d" /><Relationship Type="http://schemas.openxmlformats.org/officeDocument/2006/relationships/hyperlink" Target="https://meteor-uat.aihw.gov.au/content/430096" TargetMode="External" Id="Rdd61bc7c6d5a4f3e" /><Relationship Type="http://schemas.openxmlformats.org/officeDocument/2006/relationships/hyperlink" Target="https://meteor-uat.aihw.gov.au/content/430107" TargetMode="External" Id="Raf5f2eb934914397" /><Relationship Type="http://schemas.openxmlformats.org/officeDocument/2006/relationships/hyperlink" Target="https://meteor-uat.aihw.gov.au/content/430306" TargetMode="External" Id="R2d1cf60dff784da9" /><Relationship Type="http://schemas.openxmlformats.org/officeDocument/2006/relationships/hyperlink" Target="https://meteor-uat.aihw.gov.au/content/429889" TargetMode="External" Id="Raa08ca7144274641" /><Relationship Type="http://schemas.openxmlformats.org/officeDocument/2006/relationships/hyperlink" Target="https://meteor-uat.aihw.gov.au/content/430134" TargetMode="External" Id="R6c8147219d594ca3" /><Relationship Type="http://schemas.openxmlformats.org/officeDocument/2006/relationships/hyperlink" Target="https://meteor-uat.aihw.gov.au/content/611398" TargetMode="External" Id="R0268d7b846124912" /><Relationship Type="http://schemas.openxmlformats.org/officeDocument/2006/relationships/hyperlink" Target="https://meteor-uat.aihw.gov.au/content/659626" TargetMode="External" Id="Rba0616c9043a464f" /><Relationship Type="http://schemas.openxmlformats.org/officeDocument/2006/relationships/hyperlink" Target="https://meteor-uat.aihw.gov.au/content/594217" TargetMode="External" Id="Rc10a51db3df4481d" /><Relationship Type="http://schemas.openxmlformats.org/officeDocument/2006/relationships/hyperlink" Target="https://meteor-uat.aihw.gov.au/content/611155" TargetMode="External" Id="Ra2a353254d9f49b8" /><Relationship Type="http://schemas.openxmlformats.org/officeDocument/2006/relationships/hyperlink" Target="https://meteor-uat.aihw.gov.au/content/430313" TargetMode="External" Id="R6095bfa24ada4028" /><Relationship Type="http://schemas.openxmlformats.org/officeDocument/2006/relationships/hyperlink" Target="https://meteor-uat.aihw.gov.au/content/430494" TargetMode="External" Id="R4646aee5de2043a6" /><Relationship Type="http://schemas.openxmlformats.org/officeDocument/2006/relationships/hyperlink" Target="https://meteor-uat.aihw.gov.au/content/430325" TargetMode="External" Id="Rb8a08141f50b4636" /><Relationship Type="http://schemas.openxmlformats.org/officeDocument/2006/relationships/hyperlink" Target="https://meteor-uat.aihw.gov.au/content/430490" TargetMode="External" Id="R8bde86a653b94961" /><Relationship Type="http://schemas.openxmlformats.org/officeDocument/2006/relationships/hyperlink" Target="https://meteor-uat.aihw.gov.au/content/430339" TargetMode="External" Id="Rdb1e8e44223a45c7" /><Relationship Type="http://schemas.openxmlformats.org/officeDocument/2006/relationships/hyperlink" Target="https://meteor-uat.aihw.gov.au/content/430445" TargetMode="External" Id="R53662fd22b0148d7" /><Relationship Type="http://schemas.openxmlformats.org/officeDocument/2006/relationships/hyperlink" Target="https://meteor-uat.aihw.gov.au/content/430469" TargetMode="External" Id="Rc97b29a6ab4f4a37" /><Relationship Type="http://schemas.openxmlformats.org/officeDocument/2006/relationships/hyperlink" Target="https://meteor-uat.aihw.gov.au/content/430483" TargetMode="External" Id="R4790d7e5b7dc45b3" /><Relationship Type="http://schemas.openxmlformats.org/officeDocument/2006/relationships/hyperlink" Target="https://meteor-uat.aihw.gov.au/content/611161" TargetMode="External" Id="Rdd3633bdbdfa4ff2" /><Relationship Type="http://schemas.openxmlformats.org/officeDocument/2006/relationships/hyperlink" Target="https://meteor-uat.aihw.gov.au/content/522400" TargetMode="External" Id="R2278cf1703fc4c67" /><Relationship Type="http://schemas.openxmlformats.org/officeDocument/2006/relationships/hyperlink" Target="https://meteor-uat.aihw.gov.au/content/553693" TargetMode="External" Id="R4cae9c8b0b3149a6" /><Relationship Type="http://schemas.openxmlformats.org/officeDocument/2006/relationships/hyperlink" Target="https://meteor-uat.aihw.gov.au/content/522400" TargetMode="External" Id="R1585e98867a147da" /><Relationship Type="http://schemas.openxmlformats.org/officeDocument/2006/relationships/hyperlink" Target="https://meteor-uat.aihw.gov.au/content/522407" TargetMode="External" Id="R4a3af454520a4a79" /><Relationship Type="http://schemas.openxmlformats.org/officeDocument/2006/relationships/hyperlink" Target="https://meteor-uat.aihw.gov.au/content/522400" TargetMode="External" Id="R518bced191144ea0" /><Relationship Type="http://schemas.openxmlformats.org/officeDocument/2006/relationships/hyperlink" Target="https://meteor-uat.aihw.gov.au/content/522413" TargetMode="External" Id="R572eb5ee3bff4909" /><Relationship Type="http://schemas.openxmlformats.org/officeDocument/2006/relationships/hyperlink" Target="https://meteor-uat.aihw.gov.au/content/522407" TargetMode="External" Id="R2a576dc049ef4f4f" /><Relationship Type="http://schemas.openxmlformats.org/officeDocument/2006/relationships/hyperlink" Target="https://meteor-uat.aihw.gov.au/content/294429" TargetMode="External" Id="R56e9e9040a3341ab" /><Relationship Type="http://schemas.openxmlformats.org/officeDocument/2006/relationships/hyperlink" Target="https://meteor-uat.aihw.gov.au/content/611164" TargetMode="External" Id="Rcdbfde3b36164b63" /><Relationship Type="http://schemas.openxmlformats.org/officeDocument/2006/relationships/hyperlink" Target="https://meteor-uat.aihw.gov.au/content/522584" TargetMode="External" Id="R01054c261fce4bd4" /><Relationship Type="http://schemas.openxmlformats.org/officeDocument/2006/relationships/hyperlink" Target="https://meteor-uat.aihw.gov.au/content/522692" TargetMode="External" Id="R358e00ecf6004369" /><Relationship Type="http://schemas.openxmlformats.org/officeDocument/2006/relationships/hyperlink" Target="https://meteor-uat.aihw.gov.au/content/522603" TargetMode="External" Id="R6d258c2b4d814352" /><Relationship Type="http://schemas.openxmlformats.org/officeDocument/2006/relationships/hyperlink" Target="https://meteor-uat.aihw.gov.au/content/522627" TargetMode="External" Id="Rd3d9382311c642bb" /><Relationship Type="http://schemas.openxmlformats.org/officeDocument/2006/relationships/hyperlink" Target="https://meteor-uat.aihw.gov.au/content/522672" TargetMode="External" Id="R5e7a21e76e8a4487" /><Relationship Type="http://schemas.openxmlformats.org/officeDocument/2006/relationships/hyperlink" Target="https://meteor-uat.aihw.gov.au/content/611161" TargetMode="External" Id="R1665be8f134942f3" /><Relationship Type="http://schemas.openxmlformats.org/officeDocument/2006/relationships/hyperlink" Target="https://meteor-uat.aihw.gov.au/content/522400" TargetMode="External" Id="Rd21015327eec438c" /><Relationship Type="http://schemas.openxmlformats.org/officeDocument/2006/relationships/hyperlink" Target="https://meteor-uat.aihw.gov.au/content/553693" TargetMode="External" Id="Rae488f6cc5934462" /><Relationship Type="http://schemas.openxmlformats.org/officeDocument/2006/relationships/hyperlink" Target="https://meteor-uat.aihw.gov.au/content/522400" TargetMode="External" Id="R53fdcb6a4c414e24" /><Relationship Type="http://schemas.openxmlformats.org/officeDocument/2006/relationships/hyperlink" Target="https://meteor-uat.aihw.gov.au/content/522407" TargetMode="External" Id="R11a79857422c4b2a" /><Relationship Type="http://schemas.openxmlformats.org/officeDocument/2006/relationships/hyperlink" Target="https://meteor-uat.aihw.gov.au/content/522400" TargetMode="External" Id="R63f03731d4444dfe" /><Relationship Type="http://schemas.openxmlformats.org/officeDocument/2006/relationships/hyperlink" Target="https://meteor-uat.aihw.gov.au/content/522413" TargetMode="External" Id="R74e42dbb7bac4040" /><Relationship Type="http://schemas.openxmlformats.org/officeDocument/2006/relationships/hyperlink" Target="https://meteor-uat.aihw.gov.au/content/522407" TargetMode="External" Id="R8c1eb2e5c5d447f2" /><Relationship Type="http://schemas.openxmlformats.org/officeDocument/2006/relationships/hyperlink" Target="https://meteor-uat.aihw.gov.au/content/294429" TargetMode="External" Id="Rcc66007d37254df7" /><Relationship Type="http://schemas.openxmlformats.org/officeDocument/2006/relationships/hyperlink" Target="https://meteor-uat.aihw.gov.au/content/522900" TargetMode="External" Id="R173c5d5baa0a48cb" /><Relationship Type="http://schemas.openxmlformats.org/officeDocument/2006/relationships/hyperlink" Target="https://meteor-uat.aihw.gov.au/content/522932" TargetMode="External" Id="R6ebb07d0c7624c0a" /><Relationship Type="http://schemas.openxmlformats.org/officeDocument/2006/relationships/hyperlink" Target="https://meteor-uat.aihw.gov.au/content/522898" TargetMode="External" Id="Rc427f92aa94f4b41" /><Relationship Type="http://schemas.openxmlformats.org/officeDocument/2006/relationships/hyperlink" Target="https://meteor-uat.aihw.gov.au/content/522849" TargetMode="External" Id="R070b3480c60d4a03" /><Relationship Type="http://schemas.openxmlformats.org/officeDocument/2006/relationships/hyperlink" Target="https://meteor-uat.aihw.gov.au/content/522896" TargetMode="External" Id="R70f037f3723141f7" /><Relationship Type="http://schemas.openxmlformats.org/officeDocument/2006/relationships/hyperlink" Target="https://meteor-uat.aihw.gov.au/content/523815" TargetMode="External" Id="Rfb39246f7b9c449c" /><Relationship Type="http://schemas.openxmlformats.org/officeDocument/2006/relationships/hyperlink" Target="https://meteor-uat.aihw.gov.au/content/523811" TargetMode="External" Id="Ra4f20690fc8c4e37" /><Relationship Type="http://schemas.openxmlformats.org/officeDocument/2006/relationships/hyperlink" Target="https://meteor-uat.aihw.gov.au/content/523955" TargetMode="External" Id="R35701b384c394c4d" /><Relationship Type="http://schemas.openxmlformats.org/officeDocument/2006/relationships/hyperlink" Target="https://meteor-uat.aihw.gov.au/content/523971" TargetMode="External" Id="R372efd968a764617" /><Relationship Type="http://schemas.openxmlformats.org/officeDocument/2006/relationships/hyperlink" Target="https://meteor-uat.aihw.gov.au/content/294429" TargetMode="External" Id="R6eae553c691f4ef5" /><Relationship Type="http://schemas.openxmlformats.org/officeDocument/2006/relationships/hyperlink" Target="https://meteor-uat.aihw.gov.au/content/523538" TargetMode="External" Id="R11bbf5f9a4414ac8" /><Relationship Type="http://schemas.openxmlformats.org/officeDocument/2006/relationships/hyperlink" Target="https://meteor-uat.aihw.gov.au/content/523513" TargetMode="External" Id="R41a0067241e54785" /><Relationship Type="http://schemas.openxmlformats.org/officeDocument/2006/relationships/hyperlink" Target="https://meteor-uat.aihw.gov.au/content/523521" TargetMode="External" Id="Rbdde8a0d060e4a2b" /><Relationship Type="http://schemas.openxmlformats.org/officeDocument/2006/relationships/hyperlink" Target="https://meteor-uat.aihw.gov.au/content/659621" TargetMode="External" Id="R73a8982359a04c26" /><Relationship Type="http://schemas.openxmlformats.org/officeDocument/2006/relationships/hyperlink" Target="https://meteor-uat.aihw.gov.au/content/523536" TargetMode="External" Id="R59c62e2712994472" /><Relationship Type="http://schemas.openxmlformats.org/officeDocument/2006/relationships/hyperlink" Target="https://meteor-uat.aihw.gov.au/content/523558" TargetMode="External" Id="Rd2b6c8d0efff42ef" /><Relationship Type="http://schemas.openxmlformats.org/officeDocument/2006/relationships/hyperlink" Target="https://meteor-uat.aihw.gov.au/content/429889" TargetMode="External" Id="Ra7ffb77687024b15" /><Relationship Type="http://schemas.openxmlformats.org/officeDocument/2006/relationships/hyperlink" Target="https://meteor-uat.aihw.gov.au/content/430134" TargetMode="External" Id="Rbc0f432dee5642d3" /><Relationship Type="http://schemas.openxmlformats.org/officeDocument/2006/relationships/hyperlink" Target="https://meteor-uat.aihw.gov.au/content/523555" TargetMode="External" Id="Rc334fb137a69446c" /><Relationship Type="http://schemas.openxmlformats.org/officeDocument/2006/relationships/hyperlink" Target="https://meteor-uat.aihw.gov.au/content/611398" TargetMode="External" Id="R3e7df72dfc4d4e8b" /><Relationship Type="http://schemas.openxmlformats.org/officeDocument/2006/relationships/hyperlink" Target="https://meteor-uat.aihw.gov.au/content/523555" TargetMode="External" Id="R5e7c414b014e457c" /><Relationship Type="http://schemas.openxmlformats.org/officeDocument/2006/relationships/hyperlink" Target="https://meteor-uat.aihw.gov.au/content/523555" TargetMode="External" Id="R82a2e5d843614225" /><Relationship Type="http://schemas.openxmlformats.org/officeDocument/2006/relationships/hyperlink" Target="https://meteor-uat.aihw.gov.au/content/523751" TargetMode="External" Id="R1865e71f86bf41ac" /><Relationship Type="http://schemas.openxmlformats.org/officeDocument/2006/relationships/hyperlink" Target="https://meteor-uat.aihw.gov.au/content/434151" TargetMode="External" Id="Rcab722884fff4f0c" /><Relationship Type="http://schemas.openxmlformats.org/officeDocument/2006/relationships/hyperlink" Target="https://meteor-uat.aihw.gov.au/content/523555" TargetMode="External" Id="R72f9ebc2a8a04faf" /><Relationship Type="http://schemas.openxmlformats.org/officeDocument/2006/relationships/hyperlink" Target="https://meteor-uat.aihw.gov.au/content/522243" TargetMode="External" Id="R5e635dbced2e4cca" /><Relationship Type="http://schemas.openxmlformats.org/officeDocument/2006/relationships/hyperlink" Target="https://meteor-uat.aihw.gov.au/content/523555" TargetMode="External" Id="R8de785ad41884d2e" /><Relationship Type="http://schemas.openxmlformats.org/officeDocument/2006/relationships/hyperlink" Target="https://meteor-uat.aihw.gov.au/content/522252" TargetMode="External" Id="Rb17db761f1df4e4c" /><Relationship Type="http://schemas.openxmlformats.org/officeDocument/2006/relationships/hyperlink" Target="https://meteor-uat.aihw.gov.au/content/523555" TargetMode="External" Id="Rdb893c2b83b341ed" /><Relationship Type="http://schemas.openxmlformats.org/officeDocument/2006/relationships/hyperlink" Target="https://meteor-uat.aihw.gov.au/content/524039" TargetMode="External" Id="R9dcc80dd395d4512" /><Relationship Type="http://schemas.openxmlformats.org/officeDocument/2006/relationships/hyperlink" Target="https://meteor-uat.aihw.gov.au/content/524037" TargetMode="External" Id="R9c729b9dfab84cc2" /><Relationship Type="http://schemas.openxmlformats.org/officeDocument/2006/relationships/hyperlink" Target="https://meteor-uat.aihw.gov.au/content/524349" TargetMode="External" Id="Re686d67c49c349aa" /><Relationship Type="http://schemas.openxmlformats.org/officeDocument/2006/relationships/hyperlink" Target="https://meteor-uat.aihw.gov.au/content/524377" TargetMode="External" Id="R638daa629ef04ac1" /><Relationship Type="http://schemas.openxmlformats.org/officeDocument/2006/relationships/hyperlink" Target="https://meteor-uat.aihw.gov.au/content/524390" TargetMode="External" Id="R5934d454346c46e0" /><Relationship Type="http://schemas.openxmlformats.org/officeDocument/2006/relationships/hyperlink" Target="https://meteor-uat.aihw.gov.au/content/524377" TargetMode="External" Id="R871d0b19d5b44400" /><Relationship Type="http://schemas.openxmlformats.org/officeDocument/2006/relationships/hyperlink" Target="https://meteor-uat.aihw.gov.au/content/524407" TargetMode="External" Id="R437a6e3f16c5478f" /><Relationship Type="http://schemas.openxmlformats.org/officeDocument/2006/relationships/hyperlink" Target="https://meteor-uat.aihw.gov.au/content/524449" TargetMode="External" Id="R18d4c30a1cb44729" /><Relationship Type="http://schemas.openxmlformats.org/officeDocument/2006/relationships/hyperlink" Target="https://meteor-uat.aihw.gov.au/content/524407" TargetMode="External" Id="R9badb41a4a784664" /><Relationship Type="http://schemas.openxmlformats.org/officeDocument/2006/relationships/hyperlink" Target="https://meteor-uat.aihw.gov.au/content/524512" TargetMode="External" Id="R9ee0a6abc0654653" /><Relationship Type="http://schemas.openxmlformats.org/officeDocument/2006/relationships/hyperlink" Target="https://meteor-uat.aihw.gov.au/content/524519" TargetMode="External" Id="Rf8eeed157f514467" /><Relationship Type="http://schemas.openxmlformats.org/officeDocument/2006/relationships/hyperlink" Target="https://meteor-uat.aihw.gov.au/content/524585" TargetMode="External" Id="Rf22064888c4c4d76" /><Relationship Type="http://schemas.openxmlformats.org/officeDocument/2006/relationships/hyperlink" Target="https://meteor-uat.aihw.gov.au/content/524620" TargetMode="External" Id="R72051598c04f45b5" /><Relationship Type="http://schemas.openxmlformats.org/officeDocument/2006/relationships/hyperlink" Target="https://meteor-uat.aihw.gov.au/content/524585" TargetMode="External" Id="R1d2f2b86ee334abe" /><Relationship Type="http://schemas.openxmlformats.org/officeDocument/2006/relationships/hyperlink" Target="https://meteor-uat.aihw.gov.au/content/294429" TargetMode="External" Id="R1b4472af83434c2b" /><Relationship Type="http://schemas.openxmlformats.org/officeDocument/2006/relationships/hyperlink" Target="https://meteor-uat.aihw.gov.au/content/525018" TargetMode="External" Id="R73411a2b67574127" /><Relationship Type="http://schemas.openxmlformats.org/officeDocument/2006/relationships/hyperlink" Target="https://meteor-uat.aihw.gov.au/content/525016" TargetMode="External" Id="R6652018e312a46c2" /><Relationship Type="http://schemas.openxmlformats.org/officeDocument/2006/relationships/hyperlink" Target="https://meteor-uat.aihw.gov.au/content/525108" TargetMode="External" Id="Rd78cc7bf45c146a7" /><Relationship Type="http://schemas.openxmlformats.org/officeDocument/2006/relationships/hyperlink" Target="https://meteor-uat.aihw.gov.au/content/525217" TargetMode="External" Id="R5b632dc1375c48dc" /><Relationship Type="http://schemas.openxmlformats.org/officeDocument/2006/relationships/hyperlink" Target="https://meteor-uat.aihw.gov.au/content/525259" TargetMode="External" Id="Re8fa45c4560541f3" /><Relationship Type="http://schemas.openxmlformats.org/officeDocument/2006/relationships/hyperlink" Target="https://meteor-uat.aihw.gov.au/content/525126" TargetMode="External" Id="R82342a8f3de748c7" /><Relationship Type="http://schemas.openxmlformats.org/officeDocument/2006/relationships/hyperlink" Target="https://meteor-uat.aihw.gov.au/content/525143" TargetMode="External" Id="R4b872e388c3149c7" /><Relationship Type="http://schemas.openxmlformats.org/officeDocument/2006/relationships/hyperlink" Target="https://meteor-uat.aihw.gov.au/content/525136" TargetMode="External" Id="R87ea3fb00cda4448" /><Relationship Type="http://schemas.openxmlformats.org/officeDocument/2006/relationships/hyperlink" Target="https://meteor-uat.aihw.gov.au/content/617382" TargetMode="External" Id="R366bee36c83b484c" /><Relationship Type="http://schemas.openxmlformats.org/officeDocument/2006/relationships/hyperlink" Target="https://meteor-uat.aihw.gov.au/content/525101" TargetMode="External" Id="Rbbd8ddbf630e4580" /><Relationship Type="http://schemas.openxmlformats.org/officeDocument/2006/relationships/hyperlink" Target="https://meteor-uat.aihw.gov.au/content/294429" TargetMode="External" Id="Rb6ce2446b3cb4a70" /><Relationship Type="http://schemas.openxmlformats.org/officeDocument/2006/relationships/hyperlink" Target="https://meteor-uat.aihw.gov.au/content/529509" TargetMode="External" Id="R26c04489993e426b" /><Relationship Type="http://schemas.openxmlformats.org/officeDocument/2006/relationships/hyperlink" Target="https://meteor-uat.aihw.gov.au/content/612730" TargetMode="External" Id="Rfd1ed401284548d0" /><Relationship Type="http://schemas.openxmlformats.org/officeDocument/2006/relationships/hyperlink" Target="https://meteor-uat.aihw.gov.au/content/612705" TargetMode="External" Id="R607160c65a194ae6" /><Relationship Type="http://schemas.openxmlformats.org/officeDocument/2006/relationships/hyperlink" Target="https://meteor-uat.aihw.gov.au/content/519499" TargetMode="External" Id="R25a5a1699d014347" /><Relationship Type="http://schemas.openxmlformats.org/officeDocument/2006/relationships/hyperlink" Target="https://meteor-uat.aihw.gov.au/content/453823" TargetMode="External" Id="R46bbccf199c640d5" /><Relationship Type="http://schemas.openxmlformats.org/officeDocument/2006/relationships/hyperlink" Target="https://meteor-uat.aihw.gov.au/content/617526" TargetMode="External" Id="R69225639e49b4fae" /><Relationship Type="http://schemas.openxmlformats.org/officeDocument/2006/relationships/hyperlink" Target="https://meteor-uat.aihw.gov.au/content/636299" TargetMode="External" Id="R1a17417bcd554507" /><Relationship Type="http://schemas.openxmlformats.org/officeDocument/2006/relationships/hyperlink" Target="https://meteor-uat.aihw.gov.au/content/525400" TargetMode="External" Id="Rddcb370bc3294a53" /><Relationship Type="http://schemas.openxmlformats.org/officeDocument/2006/relationships/hyperlink" Target="https://meteor-uat.aihw.gov.au/content/525408" TargetMode="External" Id="R5aa61a9378b24cec" /><Relationship Type="http://schemas.openxmlformats.org/officeDocument/2006/relationships/hyperlink" Target="https://meteor-uat.aihw.gov.au/content/636299" TargetMode="External" Id="R7eeee05b5a8f4507" /><Relationship Type="http://schemas.openxmlformats.org/officeDocument/2006/relationships/hyperlink" Target="https://meteor-uat.aihw.gov.au/content/294429" TargetMode="External" Id="R1f03df7c2e8b4956" /><Relationship Type="http://schemas.openxmlformats.org/officeDocument/2006/relationships/hyperlink" Target="https://meteor-uat.aihw.gov.au/content/525400" TargetMode="External" Id="R77374bb0e98245ae" /><Relationship Type="http://schemas.openxmlformats.org/officeDocument/2006/relationships/hyperlink" Target="https://meteor-uat.aihw.gov.au/content/525408" TargetMode="External" Id="Rbce5491f7abe49d3" /><Relationship Type="http://schemas.openxmlformats.org/officeDocument/2006/relationships/hyperlink" Target="https://meteor-uat.aihw.gov.au/content/529504" TargetMode="External" Id="R5cb95abac0f2494d" /><Relationship Type="http://schemas.openxmlformats.org/officeDocument/2006/relationships/hyperlink" Target="https://meteor-uat.aihw.gov.au/content/527290" TargetMode="External" Id="Re1a1c2f2f68448c9" /><Relationship Type="http://schemas.openxmlformats.org/officeDocument/2006/relationships/hyperlink" Target="https://meteor-uat.aihw.gov.au/content/529502" TargetMode="External" Id="R6d383c4702dc4402" /><Relationship Type="http://schemas.openxmlformats.org/officeDocument/2006/relationships/hyperlink" Target="https://meteor-uat.aihw.gov.au/content/527290" TargetMode="External" Id="Re3103d9a20aa43ce" /></Relationships>
</file>

<file path=word/_rels/header1.xml.rels>&#65279;<?xml version="1.0" encoding="utf-8"?><Relationships xmlns="http://schemas.openxmlformats.org/package/2006/relationships"><Relationship Type="http://schemas.openxmlformats.org/officeDocument/2006/relationships/image" Target="/media/image.png" Id="R5225239c7d7441aa" /></Relationships>
</file>