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0de7709dc4264" /></Relationships>
</file>

<file path=word/document.xml><?xml version="1.0" encoding="utf-8"?>
<w:document xmlns:r="http://schemas.openxmlformats.org/officeDocument/2006/relationships" xmlns:w="http://schemas.openxmlformats.org/wordprocessingml/2006/main">
  <w:body>
    <w:p>
      <w:pPr>
        <w:pStyle w:val="Title"/>
      </w:pPr>
      <w:r>
        <w:t>Individual demographic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demographic identifiers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73171a2ac954c9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117786f34f4f42f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76f68128b0374e77">
                    <w:r>
                      <w:rPr>
                        <w:rStyle w:val="Hyperlink"/>
                      </w:rPr>
                      <w:t xml:space="preserve">Mother's original family name</w:t>
                    </w:r>
                  </w:hyperlink>
                </w:p>
              </w:tc>
              <w:tc>
                <w:tcPr>
                  <w:vAlign w:val="top"/>
                </w:tcPr>
                <w:p>
                  <w:r>
                    <w:t xml:space="preserve">635340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f966e4b9ed4c42ea">
                    <w:r>
                      <w:rPr>
                        <w:rStyle w:val="Hyperlink"/>
                      </w:rPr>
                      <w:t xml:space="preserve">Date of birth follow-up indicator</w:t>
                    </w:r>
                  </w:hyperlink>
                </w:p>
              </w:tc>
              <w:tc>
                <w:tcPr>
                  <w:vAlign w:val="top"/>
                </w:tcPr>
                <w:p>
                  <w:r>
                    <w:t xml:space="preserve">521218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5</w:t>
                  </w:r>
                </w:p>
              </w:tc>
              <w:tc>
                <w:tcPr>
                  <w:tcMar/>
                  <w:vAlign w:val="top"/>
                </w:tcPr>
                <w:p>
                  <w:hyperlink w:history="true" r:id="R23b573b6cb1e427f">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6</w:t>
                  </w:r>
                </w:p>
              </w:tc>
              <w:tc>
                <w:tcPr>
                  <w:tcMar/>
                  <w:vAlign w:val="top"/>
                </w:tcPr>
                <w:p>
                  <w:hyperlink w:history="true" r:id="R2ccffb7858ec4324">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7</w:t>
                  </w:r>
                </w:p>
              </w:tc>
              <w:tc>
                <w:tcPr>
                  <w:tcMar/>
                  <w:vAlign w:val="top"/>
                </w:tcPr>
                <w:p>
                  <w:hyperlink w:history="true" r:id="Rf149a31c079a4129">
                    <w:r>
                      <w:rPr>
                        <w:rStyle w:val="Hyperlink"/>
                      </w:rPr>
                      <w:t xml:space="preserve">Locality of birth</w:t>
                    </w:r>
                  </w:hyperlink>
                </w:p>
              </w:tc>
              <w:tc>
                <w:tcPr>
                  <w:vAlign w:val="top"/>
                </w:tcPr>
                <w:p>
                  <w:r>
                    <w:t xml:space="preserve">521530</w:t>
                  </w:r>
                </w:p>
              </w:tc>
              <w:tc>
                <w:tcPr>
                  <w:vAlign w:val="top"/>
                </w:tcPr>
                <w:p>
                  <w:r>
                    <w:t xml:space="preserve">String
[60]</w:t>
                  </w:r>
                </w:p>
              </w:tc>
              <w:tc>
                <w:tcPr>
                  <w:vAlign w:val="top"/>
                </w:tcPr>
                <w:p>
                  <w:r>
                    <w:t xml:space="preserve">X[X(59)]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24dcd0a28afe4341">
                    <w:r>
                      <w:rPr>
                        <w:rStyle w:val="Hyperlink"/>
                      </w:rPr>
                      <w:t xml:space="preserve">Administrative division of birth</w:t>
                    </w:r>
                  </w:hyperlink>
                </w:p>
              </w:tc>
              <w:tc>
                <w:tcPr>
                  <w:vAlign w:val="top"/>
                </w:tcPr>
                <w:p>
                  <w:r>
                    <w:t xml:space="preserve">521537</w:t>
                  </w:r>
                </w:p>
              </w:tc>
              <w:tc>
                <w:tcPr>
                  <w:vAlign w:val="top"/>
                </w:tcPr>
                <w:p>
                  <w:r>
                    <w:t xml:space="preserve">String
[60]</w:t>
                  </w:r>
                </w:p>
              </w:tc>
              <w:tc>
                <w:tcPr>
                  <w:vAlign w:val="top"/>
                </w:tcPr>
                <w:p>
                  <w:r>
                    <w:t xml:space="preserve">X[X(59)]</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4878079b68e54953">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10</w:t>
                  </w:r>
                </w:p>
              </w:tc>
              <w:tc>
                <w:tcPr>
                  <w:tcMar/>
                  <w:vAlign w:val="top"/>
                </w:tcPr>
                <w:p>
                  <w:hyperlink w:history="true" r:id="Ra5277fecdd374714">
                    <w:r>
                      <w:rPr>
                        <w:rStyle w:val="Hyperlink"/>
                      </w:rPr>
                      <w:t xml:space="preserve">Date of death</w:t>
                    </w:r>
                  </w:hyperlink>
                </w:p>
              </w:tc>
              <w:tc>
                <w:tcPr>
                  <w:vAlign w:val="top"/>
                </w:tcPr>
                <w:p>
                  <w:r>
                    <w:t xml:space="preserve">646025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11</w:t>
                  </w:r>
                </w:p>
              </w:tc>
              <w:tc>
                <w:tcPr>
                  <w:tcMar/>
                  <w:vAlign w:val="top"/>
                </w:tcPr>
                <w:p>
                  <w:hyperlink w:history="true" r:id="R4a2df8badc54467b">
                    <w:r>
                      <w:rPr>
                        <w:rStyle w:val="Hyperlink"/>
                      </w:rPr>
                      <w:t xml:space="preserve">Source of death notification</w:t>
                    </w:r>
                  </w:hyperlink>
                </w:p>
              </w:tc>
              <w:tc>
                <w:tcPr>
                  <w:vAlign w:val="top"/>
                </w:tcPr>
                <w:p>
                  <w:r>
                    <w:t xml:space="preserve">521245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Official death certificate or death register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Health 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Re-instated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12</w:t>
                  </w:r>
                </w:p>
              </w:tc>
              <w:tc>
                <w:tcPr>
                  <w:tcMar/>
                  <w:vAlign w:val="top"/>
                </w:tcPr>
                <w:p>
                  <w:hyperlink w:history="true" r:id="R2ccbbf0579f24154">
                    <w:r>
                      <w:rPr>
                        <w:rStyle w:val="Hyperlink"/>
                      </w:rPr>
                      <w:t xml:space="preserve">Death notification reversal comment</w:t>
                    </w:r>
                  </w:hyperlink>
                </w:p>
              </w:tc>
              <w:tc>
                <w:tcPr>
                  <w:vAlign w:val="top"/>
                </w:tcPr>
                <w:p>
                  <w:r>
                    <w:t xml:space="preserve">521457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f485309af5f44293">
                    <w:r>
                      <w:rPr>
                        <w:rStyle w:val="Hyperlink"/>
                      </w:rPr>
                      <w:t xml:space="preserve">Death notification reversal date</w:t>
                    </w:r>
                  </w:hyperlink>
                </w:p>
              </w:tc>
              <w:tc>
                <w:tcPr>
                  <w:vAlign w:val="top"/>
                </w:tcPr>
                <w:p>
                  <w:r>
                    <w:t xml:space="preserve">521469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14</w:t>
                  </w:r>
                </w:p>
              </w:tc>
              <w:tc>
                <w:tcPr>
                  <w:tcMar/>
                  <w:vAlign w:val="top"/>
                </w:tcPr>
                <w:p>
                  <w:hyperlink w:history="true" r:id="R5b1045f89cc24bec">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cfd76b1ee0b946d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42d78ba39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76b1ee0b946de" /><Relationship Type="http://schemas.openxmlformats.org/officeDocument/2006/relationships/header" Target="/word/header1.xml" Id="R28a7ff22395340fe" /><Relationship Type="http://schemas.openxmlformats.org/officeDocument/2006/relationships/settings" Target="/word/settings.xml" Id="R180a3a82a06e4012" /><Relationship Type="http://schemas.openxmlformats.org/officeDocument/2006/relationships/styles" Target="/word/styles.xml" Id="Rbe509cbe927f4ee4" /><Relationship Type="http://schemas.openxmlformats.org/officeDocument/2006/relationships/hyperlink" Target="https://meteor-uat.aihw.gov.au/content/287316" TargetMode="External" Id="Rd73171a2ac954c92" /><Relationship Type="http://schemas.openxmlformats.org/officeDocument/2006/relationships/hyperlink" Target="https://meteor-uat.aihw.gov.au/content/287007" TargetMode="External" Id="R117786f34f4f42f3" /><Relationship Type="http://schemas.openxmlformats.org/officeDocument/2006/relationships/hyperlink" Target="https://meteor-uat.aihw.gov.au/content/635340" TargetMode="External" Id="R76f68128b0374e77" /><Relationship Type="http://schemas.openxmlformats.org/officeDocument/2006/relationships/hyperlink" Target="https://meteor-uat.aihw.gov.au/content/521218" TargetMode="External" Id="Rf966e4b9ed4c42ea" /><Relationship Type="http://schemas.openxmlformats.org/officeDocument/2006/relationships/hyperlink" Target="https://meteor-uat.aihw.gov.au/content/482409" TargetMode="External" Id="R23b573b6cb1e427f" /><Relationship Type="http://schemas.openxmlformats.org/officeDocument/2006/relationships/hyperlink" Target="https://meteor-uat.aihw.gov.au/content/269992" TargetMode="External" Id="R2ccffb7858ec4324" /><Relationship Type="http://schemas.openxmlformats.org/officeDocument/2006/relationships/hyperlink" Target="https://meteor-uat.aihw.gov.au/content/521530" TargetMode="External" Id="Rf149a31c079a4129" /><Relationship Type="http://schemas.openxmlformats.org/officeDocument/2006/relationships/hyperlink" Target="https://meteor-uat.aihw.gov.au/content/521537" TargetMode="External" Id="R24dcd0a28afe4341" /><Relationship Type="http://schemas.openxmlformats.org/officeDocument/2006/relationships/hyperlink" Target="https://meteor-uat.aihw.gov.au/content/659454" TargetMode="External" Id="R4878079b68e54953" /><Relationship Type="http://schemas.openxmlformats.org/officeDocument/2006/relationships/hyperlink" Target="https://meteor-uat.aihw.gov.au/content/646025" TargetMode="External" Id="Ra5277fecdd374714" /><Relationship Type="http://schemas.openxmlformats.org/officeDocument/2006/relationships/hyperlink" Target="https://meteor-uat.aihw.gov.au/content/521245" TargetMode="External" Id="R4a2df8badc54467b" /><Relationship Type="http://schemas.openxmlformats.org/officeDocument/2006/relationships/hyperlink" Target="https://meteor-uat.aihw.gov.au/content/521457" TargetMode="External" Id="R2ccbbf0579f24154" /><Relationship Type="http://schemas.openxmlformats.org/officeDocument/2006/relationships/hyperlink" Target="https://meteor-uat.aihw.gov.au/content/521469" TargetMode="External" Id="Rf485309af5f44293" /><Relationship Type="http://schemas.openxmlformats.org/officeDocument/2006/relationships/hyperlink" Target="https://meteor-uat.aihw.gov.au/content/294429" TargetMode="External" Id="R5b1045f89cc24bec" /></Relationships>
</file>

<file path=word/_rels/header1.xml.rels>&#65279;<?xml version="1.0" encoding="utf-8"?><Relationships xmlns="http://schemas.openxmlformats.org/package/2006/relationships"><Relationship Type="http://schemas.openxmlformats.org/officeDocument/2006/relationships/image" Target="/media/image.png" Id="Re8c42d78ba394d92" /></Relationships>
</file>