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2d57a4921410e"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provider's practice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edfefdb9540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 as represented as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195425759e4b3a">
              <w:r>
                <w:rPr>
                  <w:rStyle w:val="Hyperlink"/>
                </w:rPr>
                <w:t xml:space="preserve">Individual service provider—reason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7aa486cc541d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a4923bbe3f432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3a620dbc604f8a">
              <w:r>
                <w:rPr>
                  <w:rStyle w:val="Hyperlink"/>
                </w:rPr>
                <w:t xml:space="preserve">Reason for practice modification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778df63f244af">
              <w:r>
                <w:rPr>
                  <w:rStyle w:val="Hyperlink"/>
                </w:rPr>
                <w:t xml:space="preserve">Reason for practice modification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fde0eb8ab4af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extension or limitation of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a2cd162424d64d53">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00be5e9e2e864336">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c43db2bf54ea8">
              <w:r>
                <w:rPr>
                  <w:rStyle w:val="Hyperlink"/>
                </w:rPr>
                <w:t xml:space="preserve">Provider extensions or restrictions to practice cluster</w:t>
              </w:r>
            </w:hyperlink>
          </w:p>
          <w:p>
            <w:pPr>
              <w:pStyle w:val="registration-status"/>
              <w:spacing w:before="0" w:after="0"/>
            </w:pPr>
            <w:hyperlink w:history="true" r:id="R630e5c5383b94a3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for conditions, notations, undertakings, reprimands and cautions.</w:t>
            </w:r>
          </w:p>
          <w:p>
            <w:r>
              <w:br/>
            </w:r>
            <w:r>
              <w:br/>
            </w:r>
          </w:p>
        </w:tc>
      </w:tr>
    </w:tbl>
    <w:p/>
    <w:tbl>
      <w:tblPr>
        <w:tblStyle w:val="TableGrid"/>
        <w:tblW w:w="0" w:type="auto"/>
      </w:tblPr>
    </w:tbl>
    <w:p>
      <w:r>
        <w:br/>
      </w:r>
    </w:p>
    <w:sectPr>
      <w:footerReference xmlns:r="http://schemas.openxmlformats.org/officeDocument/2006/relationships" w:type="default" r:id="R99f74e40e685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c41e3420d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74e40e685494a" /><Relationship Type="http://schemas.openxmlformats.org/officeDocument/2006/relationships/header" Target="/word/header1.xml" Id="R7d14c9701a9d4ca1" /><Relationship Type="http://schemas.openxmlformats.org/officeDocument/2006/relationships/settings" Target="/word/settings.xml" Id="R770dad2ddc684d88" /><Relationship Type="http://schemas.openxmlformats.org/officeDocument/2006/relationships/styles" Target="/word/styles.xml" Id="R861e99c1812e4f44" /><Relationship Type="http://schemas.openxmlformats.org/officeDocument/2006/relationships/hyperlink" Target="https://meteor-uat.aihw.gov.au/RegistrationAuthority/14" TargetMode="External" Id="R673edfefdb9540a9" /><Relationship Type="http://schemas.openxmlformats.org/officeDocument/2006/relationships/hyperlink" Target="https://meteor-uat.aihw.gov.au/content/525255" TargetMode="External" Id="Rff195425759e4b3a" /><Relationship Type="http://schemas.openxmlformats.org/officeDocument/2006/relationships/hyperlink" Target="https://meteor-uat.aihw.gov.au/RegistrationAuthority/14" TargetMode="External" Id="R45f7aa486cc541db" /><Relationship Type="http://schemas.openxmlformats.org/officeDocument/2006/relationships/hyperlink" Target="https://meteor-uat.aihw.gov.au/content/269021" TargetMode="External" Id="R7ca4923bbe3f432c" /><Relationship Type="http://schemas.openxmlformats.org/officeDocument/2006/relationships/hyperlink" Target="https://meteor-uat.aihw.gov.au/content/525253" TargetMode="External" Id="R7b3a620dbc604f8a" /><Relationship Type="http://schemas.openxmlformats.org/officeDocument/2006/relationships/hyperlink" Target="https://meteor-uat.aihw.gov.au/content/525257" TargetMode="External" Id="R029778df63f244af" /><Relationship Type="http://schemas.openxmlformats.org/officeDocument/2006/relationships/hyperlink" Target="https://meteor-uat.aihw.gov.au/RegistrationAuthority/14" TargetMode="External" Id="R1d0fde0eb8ab4afc" /><Relationship Type="http://schemas.openxmlformats.org/officeDocument/2006/relationships/hyperlink" Target="http://www.ahpra.gov.au/" TargetMode="External" Id="Ra2cd162424d64d53" /><Relationship Type="http://schemas.openxmlformats.org/officeDocument/2006/relationships/hyperlink" Target="http://www.ahpra.gov.au/Support/Glossary.aspx" TargetMode="External" Id="R00be5e9e2e864336" /><Relationship Type="http://schemas.openxmlformats.org/officeDocument/2006/relationships/hyperlink" Target="https://meteor-uat.aihw.gov.au/content/525018" TargetMode="External" Id="Rf6cc43db2bf54ea8" /><Relationship Type="http://schemas.openxmlformats.org/officeDocument/2006/relationships/hyperlink" Target="https://meteor-uat.aihw.gov.au/RegistrationAuthority/14" TargetMode="External" Id="R630e5c5383b94a39" /></Relationships>
</file>

<file path=word/_rels/header1.xml.rels>&#65279;<?xml version="1.0" encoding="utf-8"?><Relationships xmlns="http://schemas.openxmlformats.org/package/2006/relationships"><Relationship Type="http://schemas.openxmlformats.org/officeDocument/2006/relationships/image" Target="/media/image.png" Id="Ree4c41e3420d4b61" /></Relationships>
</file>