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f8c776a174515" /></Relationships>
</file>

<file path=word/document.xml><?xml version="1.0" encoding="utf-8"?>
<w:document xmlns:r="http://schemas.openxmlformats.org/officeDocument/2006/relationships" xmlns:w="http://schemas.openxmlformats.org/wordprocessingml/2006/main">
  <w:body>
    <w:p>
      <w:pPr>
        <w:pStyle w:val="Title"/>
      </w:pPr>
      <w:r>
        <w:t>Audiology assessment client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client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ebe69831b6b41ef">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2dd6083dfc4e4a5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098ccc3f4f9143b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3f9378441adf4e6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eff0c5f283e04f4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7b80b83b2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0c5f283e04f4d" /><Relationship Type="http://schemas.openxmlformats.org/officeDocument/2006/relationships/header" Target="/word/header1.xml" Id="Rd6f0c9f84ac14031" /><Relationship Type="http://schemas.openxmlformats.org/officeDocument/2006/relationships/settings" Target="/word/settings.xml" Id="R3b541213edd247b7" /><Relationship Type="http://schemas.openxmlformats.org/officeDocument/2006/relationships/styles" Target="/word/styles.xml" Id="Reec290b8d1f842d3" /><Relationship Type="http://schemas.openxmlformats.org/officeDocument/2006/relationships/hyperlink" Target="https://meteor-uat.aihw.gov.au/content/507630" TargetMode="External" Id="Rfebe69831b6b41ef" /><Relationship Type="http://schemas.openxmlformats.org/officeDocument/2006/relationships/hyperlink" Target="https://meteor-uat.aihw.gov.au/content/290046" TargetMode="External" Id="R2dd6083dfc4e4a53" /><Relationship Type="http://schemas.openxmlformats.org/officeDocument/2006/relationships/hyperlink" Target="https://meteor-uat.aihw.gov.au/content/287007" TargetMode="External" Id="R098ccc3f4f9143bd" /><Relationship Type="http://schemas.openxmlformats.org/officeDocument/2006/relationships/hyperlink" Target="https://meteor-uat.aihw.gov.au/content/287316" TargetMode="External" Id="R3f9378441adf4e63" /></Relationships>
</file>

<file path=word/_rels/header1.xml.rels>&#65279;<?xml version="1.0" encoding="utf-8"?><Relationships xmlns="http://schemas.openxmlformats.org/package/2006/relationships"><Relationship Type="http://schemas.openxmlformats.org/officeDocument/2006/relationships/image" Target="/media/image.png" Id="Rce27b80b83b24a8b" /></Relationships>
</file>