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53a311958420d"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c17558d194fe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217424665478a">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3adfda20644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dad3a33ddb4b3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7ecbee3424335">
              <w:r>
                <w:rPr>
                  <w:rStyle w:val="Hyperlink"/>
                </w:rPr>
                <w:t xml:space="preserve">Provider's clinically proficient language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5df2f70654492">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4a953c73741f6">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c7e3f19ccad440de">
              <w:r>
                <w:rPr>
                  <w:rStyle w:val="Hyperlink"/>
                  <w:color w:val="244061"/>
                </w:rPr>
                <w:t xml:space="preserve">Housing assistance</w:t>
              </w:r>
            </w:hyperlink>
            <w:r>
              <w:rPr>
                <w:rStyle w:val="row-content"/>
                <w:color w:val="244061"/>
              </w:rPr>
              <w:t xml:space="preserve">, Standard 13/10/2011</w:t>
            </w:r>
          </w:p>
          <w:p>
            <w:pPr>
              <w:spacing w:before="0" w:after="0"/>
            </w:pPr>
            <w:hyperlink w:history="true" r:id="R06f0622d9edd4390">
              <w:r>
                <w:rPr>
                  <w:rStyle w:val="Hyperlink"/>
                  <w:color w:val="244061"/>
                </w:rPr>
                <w:t xml:space="preserve">Disability</w:t>
              </w:r>
            </w:hyperlink>
            <w:r>
              <w:rPr>
                <w:rStyle w:val="row-content"/>
                <w:color w:val="244061"/>
              </w:rPr>
              <w:t xml:space="preserve">, Standard 13/08/2015</w:t>
            </w:r>
          </w:p>
          <w:p>
            <w:pPr>
              <w:spacing w:before="0" w:after="0"/>
            </w:pPr>
            <w:hyperlink w:history="true" r:id="R8d4eb3f6ff9a4f2f">
              <w:r>
                <w:rPr>
                  <w:rStyle w:val="Hyperlink"/>
                  <w:color w:val="244061"/>
                </w:rPr>
                <w:t xml:space="preserve">Tasmanian Health</w:t>
              </w:r>
            </w:hyperlink>
            <w:r>
              <w:rPr>
                <w:rStyle w:val="row-content"/>
                <w:color w:val="244061"/>
              </w:rPr>
              <w:t xml:space="preserve">, Superseded 27/06/2017</w:t>
            </w:r>
          </w:p>
          <w:p>
            <w:pPr>
              <w:spacing w:before="0" w:after="0"/>
            </w:pPr>
            <w:hyperlink w:history="true" r:id="R0fae1b754b9741fd">
              <w:r>
                <w:rPr>
                  <w:rStyle w:val="Hyperlink"/>
                  <w:color w:val="244061"/>
                </w:rPr>
                <w:t xml:space="preserve">Health!</w:t>
              </w:r>
            </w:hyperlink>
            <w:r>
              <w:rPr>
                <w:rStyle w:val="row-content"/>
                <w:color w:val="244061"/>
              </w:rPr>
              <w:t xml:space="preserve">, Superseded 25/01/2018</w:t>
            </w:r>
          </w:p>
          <w:p>
            <w:pPr>
              <w:spacing w:before="0" w:after="0"/>
            </w:pPr>
            <w:hyperlink w:history="true" r:id="R410a04960da9492d">
              <w:r>
                <w:rPr>
                  <w:rStyle w:val="Hyperlink"/>
                  <w:color w:val="244061"/>
                </w:rPr>
                <w:t xml:space="preserve">Homelessness</w:t>
              </w:r>
            </w:hyperlink>
            <w:r>
              <w:rPr>
                <w:rStyle w:val="row-content"/>
                <w:color w:val="244061"/>
              </w:rPr>
              <w:t xml:space="preserve">, Superseded 10/08/2018</w:t>
            </w:r>
          </w:p>
          <w:p>
            <w:pPr>
              <w:spacing w:before="0" w:after="0"/>
            </w:pPr>
            <w:hyperlink w:history="true" r:id="R98c6908d8dd34ca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71f3c8f4844447">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6bedc38fb2449b">
              <w:r>
                <w:rPr>
                  <w:rStyle w:val="Hyperlink"/>
                </w:rPr>
                <w:t xml:space="preserve">Individual service provider—provider's clinically proficient language, code (ASCL 2016) N[NNN]</w:t>
              </w:r>
            </w:hyperlink>
          </w:p>
          <w:p>
            <w:pPr>
              <w:pStyle w:val="registration-status"/>
              <w:spacing w:before="0" w:after="0"/>
            </w:pPr>
            <w:hyperlink w:history="true" r:id="R1317723d04264f8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81050e7644d1b">
              <w:r>
                <w:rPr>
                  <w:rStyle w:val="Hyperlink"/>
                </w:rPr>
                <w:t xml:space="preserve">Healthcare provider qualification and registration cluster</w:t>
              </w:r>
            </w:hyperlink>
          </w:p>
          <w:p>
            <w:pPr>
              <w:pStyle w:val="registration-status"/>
              <w:spacing w:before="0" w:after="0"/>
            </w:pPr>
            <w:hyperlink w:history="true" r:id="Rce20a7c078724c8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May be blank, or a valid code from the value domain.</w:t>
            </w:r>
          </w:p>
          <w:p>
            <w:r>
              <w:br/>
            </w:r>
            <w:r>
              <w:br/>
            </w:r>
          </w:p>
        </w:tc>
      </w:tr>
    </w:tbl>
    <w:p/>
    <w:tbl>
      <w:tblPr>
        <w:tblStyle w:val="TableGrid"/>
        <w:tblW w:w="0" w:type="auto"/>
      </w:tblPr>
    </w:tbl>
    <w:p>
      <w:r>
        <w:br/>
      </w:r>
    </w:p>
    <w:sectPr>
      <w:footerReference xmlns:r="http://schemas.openxmlformats.org/officeDocument/2006/relationships" w:type="default" r:id="R515c99f0f632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65078f909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c99f0f63249aa" /><Relationship Type="http://schemas.openxmlformats.org/officeDocument/2006/relationships/header" Target="/word/header1.xml" Id="R712883f6de614b88" /><Relationship Type="http://schemas.openxmlformats.org/officeDocument/2006/relationships/settings" Target="/word/settings.xml" Id="R6d06c98e792343b9" /><Relationship Type="http://schemas.openxmlformats.org/officeDocument/2006/relationships/styles" Target="/word/styles.xml" Id="Rf075f8bc7d21427a" /><Relationship Type="http://schemas.openxmlformats.org/officeDocument/2006/relationships/hyperlink" Target="https://meteor-uat.aihw.gov.au/RegistrationAuthority/14" TargetMode="External" Id="R768c17558d194fe5" /><Relationship Type="http://schemas.openxmlformats.org/officeDocument/2006/relationships/hyperlink" Target="https://meteor-uat.aihw.gov.au/content/522917" TargetMode="External" Id="Rf6a217424665478a" /><Relationship Type="http://schemas.openxmlformats.org/officeDocument/2006/relationships/hyperlink" Target="https://meteor-uat.aihw.gov.au/RegistrationAuthority/14" TargetMode="External" Id="R6343adfda2064476" /><Relationship Type="http://schemas.openxmlformats.org/officeDocument/2006/relationships/hyperlink" Target="https://meteor-uat.aihw.gov.au/content/269021" TargetMode="External" Id="R13dad3a33ddb4b3e" /><Relationship Type="http://schemas.openxmlformats.org/officeDocument/2006/relationships/hyperlink" Target="https://meteor-uat.aihw.gov.au/content/522915" TargetMode="External" Id="R1e17ecbee3424335" /><Relationship Type="http://schemas.openxmlformats.org/officeDocument/2006/relationships/hyperlink" Target="https://meteor-uat.aihw.gov.au/content/460118" TargetMode="External" Id="R0945df2f70654492" /><Relationship Type="http://schemas.openxmlformats.org/officeDocument/2006/relationships/hyperlink" Target="https://meteor-uat.aihw.gov.au/RegistrationAuthority/3" TargetMode="External" Id="Rfba4a953c73741f6" /><Relationship Type="http://schemas.openxmlformats.org/officeDocument/2006/relationships/hyperlink" Target="https://meteor-uat.aihw.gov.au/RegistrationAuthority/13" TargetMode="External" Id="Rc7e3f19ccad440de" /><Relationship Type="http://schemas.openxmlformats.org/officeDocument/2006/relationships/hyperlink" Target="https://meteor-uat.aihw.gov.au/RegistrationAuthority/18" TargetMode="External" Id="R06f0622d9edd4390" /><Relationship Type="http://schemas.openxmlformats.org/officeDocument/2006/relationships/hyperlink" Target="https://meteor-uat.aihw.gov.au/RegistrationAuthority/17" TargetMode="External" Id="R8d4eb3f6ff9a4f2f" /><Relationship Type="http://schemas.openxmlformats.org/officeDocument/2006/relationships/hyperlink" Target="https://meteor-uat.aihw.gov.au/RegistrationAuthority/14" TargetMode="External" Id="R0fae1b754b9741fd" /><Relationship Type="http://schemas.openxmlformats.org/officeDocument/2006/relationships/hyperlink" Target="https://meteor-uat.aihw.gov.au/RegistrationAuthority/16" TargetMode="External" Id="R410a04960da9492d" /><Relationship Type="http://schemas.openxmlformats.org/officeDocument/2006/relationships/hyperlink" Target="https://meteor-uat.aihw.gov.au/RegistrationAuthority/1" TargetMode="External" Id="R98c6908d8dd34ca7" /><Relationship Type="http://schemas.openxmlformats.org/officeDocument/2006/relationships/hyperlink" Target="https://meteor-uat.aihw.gov.au/content/460114" TargetMode="External" Id="R9471f3c8f4844447" /><Relationship Type="http://schemas.openxmlformats.org/officeDocument/2006/relationships/hyperlink" Target="https://meteor-uat.aihw.gov.au/content/659606" TargetMode="External" Id="Raa6bedc38fb2449b" /><Relationship Type="http://schemas.openxmlformats.org/officeDocument/2006/relationships/hyperlink" Target="https://meteor-uat.aihw.gov.au/RegistrationAuthority/14" TargetMode="External" Id="R1317723d04264f86" /><Relationship Type="http://schemas.openxmlformats.org/officeDocument/2006/relationships/hyperlink" Target="https://meteor-uat.aihw.gov.au/content/522900" TargetMode="External" Id="R04d81050e7644d1b" /><Relationship Type="http://schemas.openxmlformats.org/officeDocument/2006/relationships/hyperlink" Target="https://meteor-uat.aihw.gov.au/RegistrationAuthority/14" TargetMode="External" Id="Rce20a7c078724c83" /></Relationships>
</file>

<file path=word/_rels/header1.xml.rels>&#65279;<?xml version="1.0" encoding="utf-8"?><Relationships xmlns="http://schemas.openxmlformats.org/package/2006/relationships"><Relationship Type="http://schemas.openxmlformats.org/officeDocument/2006/relationships/image" Target="/media/image.png" Id="R84065078f9094f7e" /></Relationships>
</file>