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4a7f2a8cd480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details verifier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d01ee7cd74a8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30765b03948b3">
              <w:r>
                <w:rPr>
                  <w:rStyle w:val="Hyperlink"/>
                </w:rPr>
                <w:t xml:space="preserve">Address—electronic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2ddd27a3834197">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the individual can verify the validity of an electronic address either by use of the electronic address or by verifying the electronic address details.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an individual has verified communication, the organisation in which they function should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57be29409643c3">
              <w:r>
                <w:rPr>
                  <w:rStyle w:val="Hyperlink"/>
                </w:rPr>
                <w:t xml:space="preserve">Address—electronic communication verification flag, code A</w:t>
              </w:r>
            </w:hyperlink>
          </w:p>
          <w:p>
            <w:pPr>
              <w:pStyle w:val="registration-status"/>
              <w:spacing w:before="0" w:after="0"/>
            </w:pPr>
            <w:hyperlink w:history="true" r:id="Re1d91fb576714f2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61583cfd043e2">
              <w:r>
                <w:rPr>
                  <w:rStyle w:val="Hyperlink"/>
                </w:rPr>
                <w:t xml:space="preserve">Electronic address cluster</w:t>
              </w:r>
            </w:hyperlink>
          </w:p>
          <w:p>
            <w:pPr>
              <w:pStyle w:val="registration-status"/>
              <w:spacing w:before="0" w:after="0"/>
            </w:pPr>
            <w:hyperlink w:history="true" r:id="Rb4b1b30c8a9d44b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If the electronic communication type is verified the details of the individual or organisation responsible for the verification must also be collected.</w:t>
            </w:r>
          </w:p>
          <w:p>
            <w:r>
              <w:br/>
            </w:r>
            <w:r>
              <w:br/>
            </w:r>
          </w:p>
        </w:tc>
      </w:tr>
    </w:tbl>
    <w:p/>
    <w:tbl>
      <w:tblPr>
        <w:tblStyle w:val="TableGrid"/>
        <w:tblW w:w="0" w:type="auto"/>
      </w:tblPr>
    </w:tbl>
    <w:p>
      <w:r>
        <w:br/>
      </w:r>
    </w:p>
    <w:sectPr>
      <w:footerReference xmlns:r="http://schemas.openxmlformats.org/officeDocument/2006/relationships" w:type="default" r:id="R25b98bdebaa4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af0ffa99a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98bdebaa44f78" /><Relationship Type="http://schemas.openxmlformats.org/officeDocument/2006/relationships/header" Target="/word/header1.xml" Id="R61e48420fef54f63" /><Relationship Type="http://schemas.openxmlformats.org/officeDocument/2006/relationships/settings" Target="/word/settings.xml" Id="R9f6fc784db9646ad" /><Relationship Type="http://schemas.openxmlformats.org/officeDocument/2006/relationships/styles" Target="/word/styles.xml" Id="R848ab5457fa84739" /><Relationship Type="http://schemas.openxmlformats.org/officeDocument/2006/relationships/hyperlink" Target="https://meteor-uat.aihw.gov.au/RegistrationAuthority/14" TargetMode="External" Id="Rc43d01ee7cd74a8a" /><Relationship Type="http://schemas.openxmlformats.org/officeDocument/2006/relationships/hyperlink" Target="https://meteor-uat.aihw.gov.au/content/522662" TargetMode="External" Id="Ra9f30765b03948b3" /><Relationship Type="http://schemas.openxmlformats.org/officeDocument/2006/relationships/hyperlink" Target="https://meteor-uat.aihw.gov.au/content/270662" TargetMode="External" Id="R972ddd27a3834197" /><Relationship Type="http://schemas.openxmlformats.org/officeDocument/2006/relationships/hyperlink" Target="https://meteor-uat.aihw.gov.au/content/522627" TargetMode="External" Id="R0c57be29409643c3" /><Relationship Type="http://schemas.openxmlformats.org/officeDocument/2006/relationships/hyperlink" Target="https://meteor-uat.aihw.gov.au/RegistrationAuthority/14" TargetMode="External" Id="Re1d91fb576714f21" /><Relationship Type="http://schemas.openxmlformats.org/officeDocument/2006/relationships/hyperlink" Target="https://meteor-uat.aihw.gov.au/content/611164" TargetMode="External" Id="R20261583cfd043e2" /><Relationship Type="http://schemas.openxmlformats.org/officeDocument/2006/relationships/hyperlink" Target="https://meteor-uat.aihw.gov.au/RegistrationAuthority/14" TargetMode="External" Id="Rb4b1b30c8a9d44b0" /></Relationships>
</file>

<file path=word/_rels/header1.xml.rels>&#65279;<?xml version="1.0" encoding="utf-8"?><Relationships xmlns="http://schemas.openxmlformats.org/package/2006/relationships"><Relationship Type="http://schemas.openxmlformats.org/officeDocument/2006/relationships/image" Target="/media/image.png" Id="Ree2af0ffa99a4a09" /></Relationships>
</file>