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53601ab424f5b" /></Relationships>
</file>

<file path=word/document.xml><?xml version="1.0" encoding="utf-8"?>
<w:document xmlns:r="http://schemas.openxmlformats.org/officeDocument/2006/relationships" xmlns:w="http://schemas.openxmlformats.org/wordprocessingml/2006/main">
  <w:body>
    <w:p>
      <w:pPr>
        <w:pStyle w:val="Title"/>
      </w:pPr>
      <w:r>
        <w:t>Patient experience survey administration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experience survey administration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b1ce639ec4b36">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has been added to capture information about the mode of survey, health services in the survey and the timeframe after discharge that the survey was completed. This information will provide the data analysts with information about the source mode of collection and comparability of the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 under the joint auspices of the Australian Commission on Safety and Quality in Health Care (ACSQHC) and the National Health Information Standards and Statistics Committee (NHISSC).</w:t>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f322d10b74394">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d08aeb3bd47dd">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8937b08a844ce">
                    <w:r>
                      <w:rPr>
                        <w:rStyle w:val="Hyperlink"/>
                      </w:rPr>
                      <w:t xml:space="preserve">Person—date of statistical survey completion,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bd244df7e54ba6">
                    <w:r>
                      <w:rPr>
                        <w:rStyle w:val="Hyperlink"/>
                      </w:rPr>
                      <w:t xml:space="preserve">Person—mode of statistical survey completion,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b2114fe14d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e3b1c2fd7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2114fe14d4fec" /><Relationship Type="http://schemas.openxmlformats.org/officeDocument/2006/relationships/header" Target="/word/header1.xml" Id="R447a16f78a774ed3" /><Relationship Type="http://schemas.openxmlformats.org/officeDocument/2006/relationships/settings" Target="/word/settings.xml" Id="R849a30d9794c4561" /><Relationship Type="http://schemas.openxmlformats.org/officeDocument/2006/relationships/styles" Target="/word/styles.xml" Id="R297b55400b4b4f54" /><Relationship Type="http://schemas.openxmlformats.org/officeDocument/2006/relationships/hyperlink" Target="https://meteor-uat.aihw.gov.au/RegistrationAuthority/14" TargetMode="External" Id="R05fb1ce639ec4b36" /><Relationship Type="http://schemas.openxmlformats.org/officeDocument/2006/relationships/hyperlink" Target="https://meteor-uat.aihw.gov.au/content/270025" TargetMode="External" Id="R578f322d10b74394" /><Relationship Type="http://schemas.openxmlformats.org/officeDocument/2006/relationships/hyperlink" Target="https://meteor-uat.aihw.gov.au/content/286919" TargetMode="External" Id="R919d08aeb3bd47dd" /><Relationship Type="http://schemas.openxmlformats.org/officeDocument/2006/relationships/hyperlink" Target="https://meteor-uat.aihw.gov.au/content/523319" TargetMode="External" Id="R5668937b08a844ce" /><Relationship Type="http://schemas.openxmlformats.org/officeDocument/2006/relationships/hyperlink" Target="https://meteor-uat.aihw.gov.au/content/521297" TargetMode="External" Id="Recbd244df7e54ba6" /></Relationships>
</file>

<file path=word/_rels/header1.xml.rels>&#65279;<?xml version="1.0" encoding="utf-8"?><Relationships xmlns="http://schemas.openxmlformats.org/package/2006/relationships"><Relationship Type="http://schemas.openxmlformats.org/officeDocument/2006/relationships/image" Target="/media/image.png" Id="R3ece3b1c2fd7499d" /></Relationships>
</file>