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ff9d84fdfe4015" /></Relationships>
</file>

<file path=word/document.xml><?xml version="1.0" encoding="utf-8"?>
<w:document xmlns:r="http://schemas.openxmlformats.org/officeDocument/2006/relationships" xmlns:w="http://schemas.openxmlformats.org/wordprocessingml/2006/main">
  <w:body>
    <w:p>
      <w:pPr>
        <w:pStyle w:val="Title"/>
      </w:pPr>
      <w:r>
        <w:t>Purchase method disability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Purchase method disability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3342f497dd41e8">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7a15ac2d0671416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ways that an instance of support can be purchased.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Direct payment on open market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Direct payment to pre-registered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Payment through financial intermediary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Block funding to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Not applicable—service provided free of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Direct payment on open market</w:t>
            </w:r>
          </w:p>
          <w:p>
            <w:pPr>
              <w:spacing w:after="160"/>
            </w:pPr>
            <w:r>
              <w:rPr>
                <w:rStyle w:val="row-content-rich-text"/>
              </w:rPr>
              <w:t xml:space="preserve">Use when a good or service is selected by and purchased directly by a client using their own funds (or support plan budget).</w:t>
            </w:r>
          </w:p>
          <w:p>
            <w:pPr>
              <w:spacing w:after="160"/>
            </w:pPr>
            <w:r>
              <w:rPr>
                <w:rStyle w:val="row-content-rich-text"/>
              </w:rPr>
              <w:t xml:space="preserve">CODE 2     Direct payment to pre-registered provider</w:t>
            </w:r>
          </w:p>
          <w:p>
            <w:pPr>
              <w:spacing w:after="160"/>
            </w:pPr>
            <w:r>
              <w:rPr>
                <w:rStyle w:val="row-content-rich-text"/>
              </w:rPr>
              <w:t xml:space="preserve">Use when a good or service is purchased from a pre-registered provider by a client using their own funds (or support plan budget).</w:t>
            </w:r>
          </w:p>
          <w:p>
            <w:pPr>
              <w:spacing w:after="160"/>
            </w:pPr>
            <w:r>
              <w:rPr>
                <w:rStyle w:val="row-content-rich-text"/>
              </w:rPr>
              <w:t xml:space="preserve">CODE 3     Payment through financial intermediary</w:t>
            </w:r>
          </w:p>
          <w:p>
            <w:pPr>
              <w:spacing w:after="160"/>
            </w:pPr>
            <w:r>
              <w:rPr>
                <w:rStyle w:val="row-content-rich-text"/>
              </w:rPr>
              <w:t xml:space="preserve">Use when a good or service is purchased on behalf of a client by a fund manager or other financial intermediary.</w:t>
            </w:r>
          </w:p>
          <w:p>
            <w:pPr>
              <w:spacing w:after="160"/>
            </w:pPr>
            <w:r>
              <w:rPr>
                <w:rStyle w:val="row-content-rich-text"/>
              </w:rPr>
              <w:t xml:space="preserve">CODE 4     Block funding to provider</w:t>
            </w:r>
          </w:p>
          <w:p>
            <w:pPr>
              <w:spacing w:after="160"/>
            </w:pPr>
            <w:r>
              <w:rPr>
                <w:rStyle w:val="row-content-rich-text"/>
              </w:rPr>
              <w:t xml:space="preserve">Use when a good or service provided to a client is not charged to the client because it is covered by a block grant to the provider.</w:t>
            </w:r>
          </w:p>
          <w:p>
            <w:pPr>
              <w:spacing w:after="160"/>
            </w:pPr>
            <w:r>
              <w:rPr>
                <w:rStyle w:val="row-content-rich-text"/>
              </w:rPr>
              <w:t xml:space="preserve">CODE 5     Not applicable—service provided free of charge</w:t>
            </w:r>
          </w:p>
          <w:p>
            <w:pPr/>
            <w:r>
              <w:rPr>
                <w:rStyle w:val="row-content-rich-text"/>
              </w:rPr>
              <w:t xml:space="preserve">Use when a good or service is provided to a client without charge.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253346a5b664cf0">
              <w:r>
                <w:rPr>
                  <w:rStyle w:val="Hyperlink"/>
                </w:rPr>
                <w:t xml:space="preserve">Service event—purchase method, disability code N</w:t>
              </w:r>
            </w:hyperlink>
          </w:p>
          <w:p>
            <w:pPr>
              <w:pStyle w:val="registration-status"/>
              <w:spacing w:before="0" w:after="0"/>
            </w:pPr>
            <w:hyperlink w:history="true" r:id="R693d3dcb52314394">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97ae740726624d19">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a547a1ae39d449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498622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2cdecf82dc48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47a1ae39d449dc" /><Relationship Type="http://schemas.openxmlformats.org/officeDocument/2006/relationships/header" Target="/word/header1.xml" Id="Rfb6de35f48d84a0f" /><Relationship Type="http://schemas.openxmlformats.org/officeDocument/2006/relationships/settings" Target="/word/settings.xml" Id="Rda43c80e53de4509" /><Relationship Type="http://schemas.openxmlformats.org/officeDocument/2006/relationships/styles" Target="/word/styles.xml" Id="Rd11c84cc4e10416c" /><Relationship Type="http://schemas.openxmlformats.org/officeDocument/2006/relationships/hyperlink" Target="https://meteor-uat.aihw.gov.au/RegistrationAuthority/3" TargetMode="External" Id="R313342f497dd41e8" /><Relationship Type="http://schemas.openxmlformats.org/officeDocument/2006/relationships/hyperlink" Target="https://meteor-uat.aihw.gov.au/RegistrationAuthority/18" TargetMode="External" Id="R7a15ac2d06714166" /><Relationship Type="http://schemas.openxmlformats.org/officeDocument/2006/relationships/hyperlink" Target="https://meteor-uat.aihw.gov.au/content/498629" TargetMode="External" Id="Re253346a5b664cf0" /><Relationship Type="http://schemas.openxmlformats.org/officeDocument/2006/relationships/hyperlink" Target="https://meteor-uat.aihw.gov.au/RegistrationAuthority/3" TargetMode="External" Id="R693d3dcb52314394" /><Relationship Type="http://schemas.openxmlformats.org/officeDocument/2006/relationships/hyperlink" Target="https://meteor-uat.aihw.gov.au/RegistrationAuthority/18" TargetMode="External" Id="R97ae740726624d19" /></Relationships>
</file>

<file path=word/_rels/header1.xml.rels>&#65279;<?xml version="1.0" encoding="utf-8"?><Relationships xmlns="http://schemas.openxmlformats.org/package/2006/relationships"><Relationship Type="http://schemas.openxmlformats.org/officeDocument/2006/relationships/image" Target="/media/image.png" Id="Rdd2cdecf82dc481b" /></Relationships>
</file>