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8fcf47e2b74242"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size,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size,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size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afdb0128b441f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w:t>
            </w:r>
            <w:hyperlink w:tooltip="A hole or opening made through the entire thickness of a membrane or other tissue or material." w:history="true" r:id="Rf2e961cd59e54579">
              <w:r>
                <w:rPr>
                  <w:rStyle w:val="Hyperlink"/>
                  <w:b/>
                </w:rPr>
                <w:t xml:space="preserve">perforation</w:t>
              </w:r>
            </w:hyperlink>
            <w:r>
              <w:rPr>
                <w:rStyle w:val="row-content-rich-text"/>
              </w:rPr>
              <w:t xml:space="preserve"> in the patient's </w:t>
            </w:r>
            <w:hyperlink w:tooltip="A thin, semitransparent membrane in the middle ear that transmits sound vibrations to the internal ear." w:history="true" r:id="Rf6ccbb55d0054024">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a05604daa447eb">
              <w:r>
                <w:rPr>
                  <w:rStyle w:val="Hyperlink"/>
                </w:rPr>
                <w:t xml:space="preserve">Patient—tympanic membrane perforation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234c6f3a9444b9">
              <w:r>
                <w:rPr>
                  <w:rStyle w:val="Hyperlink"/>
                </w:rPr>
                <w:t xml:space="preserve">Tympanic membrane perforation size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Pinhole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Subtotal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Pinhole</w:t>
            </w:r>
          </w:p>
          <w:p>
            <w:pPr>
              <w:spacing w:after="160"/>
            </w:pPr>
            <w:r>
              <w:rPr>
                <w:rStyle w:val="row-content-rich-text"/>
              </w:rPr>
              <w:t xml:space="preserve">A pinhole perforation is present in the tympanic membrane.</w:t>
            </w:r>
          </w:p>
          <w:p>
            <w:pPr>
              <w:spacing w:after="160"/>
            </w:pPr>
            <w:r>
              <w:rPr>
                <w:rStyle w:val="row-content-rich-text"/>
              </w:rPr>
              <w:t xml:space="preserve">CODE 2   Medium</w:t>
            </w:r>
          </w:p>
          <w:p>
            <w:pPr>
              <w:spacing w:after="160"/>
            </w:pPr>
            <w:r>
              <w:rPr>
                <w:rStyle w:val="row-content-rich-text"/>
              </w:rPr>
              <w:t xml:space="preserve">A perforation is present in the tympanic membrane, that is larger than a pinhole but smaller than a subtotal perforation.</w:t>
            </w:r>
            <w:r>
              <w:br/>
            </w:r>
            <w:r>
              <w:rPr>
                <w:rStyle w:val="row-content-rich-text"/>
              </w:rPr>
              <w:t xml:space="preserve"> </w:t>
            </w:r>
            <w:r>
              <w:br/>
            </w:r>
            <w:r>
              <w:rPr>
                <w:rStyle w:val="row-content-rich-text"/>
              </w:rPr>
              <w:t xml:space="preserve">CODE 3   Subtotal</w:t>
            </w:r>
          </w:p>
          <w:p>
            <w:pPr>
              <w:spacing w:after="160"/>
            </w:pPr>
            <w:r>
              <w:rPr>
                <w:rStyle w:val="row-content-rich-text"/>
              </w:rPr>
              <w:t xml:space="preserve">A subtotal perforation is present in the tympanic membrane: the pars tensa is absent but the perforation does not include the annulus.</w:t>
            </w:r>
            <w:r>
              <w:br/>
            </w:r>
            <w:r>
              <w:rPr>
                <w:rStyle w:val="row-content-rich-text"/>
              </w:rPr>
              <w:t xml:space="preserve"> </w:t>
            </w:r>
            <w:r>
              <w:br/>
            </w:r>
            <w:r>
              <w:rPr>
                <w:rStyle w:val="row-content-rich-text"/>
              </w:rPr>
              <w:t xml:space="preserve">CODE 4   Total</w:t>
            </w:r>
          </w:p>
          <w:p>
            <w:pPr>
              <w:spacing w:after="160"/>
            </w:pPr>
            <w:r>
              <w:rPr>
                <w:rStyle w:val="row-content-rich-text"/>
              </w:rPr>
              <w:t xml:space="preserve">A total perforation is present in the tympanic membrane; the tympanic membrane is essentially absent.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OpenEHR Clinical Knowledge Manager Version 1.2.4, viewed 11/03/2014, </w:t>
            </w:r>
            <w:hyperlink w:history="true" r:id="R4a028be06e174e4f">
              <w:r>
                <w:rPr>
                  <w:rStyle w:val="Hyperlink"/>
                </w:rPr>
                <w:t xml:space="preserve">http://www.openehr.org/ckm/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6ca308a5f349f4">
              <w:r>
                <w:rPr>
                  <w:rStyle w:val="Hyperlink"/>
                </w:rPr>
                <w:t xml:space="preserve">Patient—tympanic membrane perforation size, code N</w:t>
              </w:r>
            </w:hyperlink>
          </w:p>
          <w:p>
            <w:pPr>
              <w:pStyle w:val="registration-status"/>
              <w:spacing w:before="0" w:after="0"/>
            </w:pPr>
            <w:hyperlink w:history="true" r:id="R841f94f9f1aa4de1">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8b5b7936db734fe0">
              <w:r>
                <w:rPr>
                  <w:rStyle w:val="Hyperlink"/>
                </w:rPr>
                <w:t xml:space="preserve">Patient—tympanic membrane perforation dry condition, code N</w:t>
              </w:r>
            </w:hyperlink>
          </w:p>
          <w:p>
            <w:pPr>
              <w:pStyle w:val="registration-status"/>
              <w:spacing w:before="0" w:after="0"/>
            </w:pPr>
            <w:hyperlink w:history="true" r:id="Rbd9a620822db4e64">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8584829ecbc242da">
              <w:r>
                <w:rPr>
                  <w:rStyle w:val="Hyperlink"/>
                </w:rPr>
                <w:t xml:space="preserve">Patient—tympanic membrane perforation location, code N</w:t>
              </w:r>
            </w:hyperlink>
          </w:p>
          <w:p>
            <w:pPr>
              <w:pStyle w:val="registration-status"/>
              <w:spacing w:before="0" w:after="0"/>
            </w:pPr>
            <w:hyperlink w:history="true" r:id="Rdf5a30918bfc4b10">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ae4778f0f70a41c6">
              <w:r>
                <w:rPr>
                  <w:rStyle w:val="Hyperlink"/>
                </w:rPr>
                <w:t xml:space="preserve">Patient—tympanic membrane perforation status, code N</w:t>
              </w:r>
            </w:hyperlink>
          </w:p>
          <w:p>
            <w:pPr>
              <w:pStyle w:val="registration-status"/>
              <w:spacing w:before="0" w:after="0"/>
            </w:pPr>
            <w:hyperlink w:history="true" r:id="R54dc91720e6a4b2f">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867be16361404574">
              <w:r>
                <w:rPr>
                  <w:rStyle w:val="Hyperlink"/>
                </w:rPr>
                <w:t xml:space="preserve">Patient—tympanic membrane perforation wet condition, code N</w:t>
              </w:r>
            </w:hyperlink>
          </w:p>
          <w:p>
            <w:pPr>
              <w:pStyle w:val="registration-status"/>
              <w:spacing w:before="0" w:after="0"/>
            </w:pPr>
            <w:hyperlink w:history="true" r:id="R01857db1cc5f4f66">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d1006826004313">
              <w:r>
                <w:rPr>
                  <w:rStyle w:val="Hyperlink"/>
                </w:rPr>
                <w:t xml:space="preserve">Ear diagnosis cluster</w:t>
              </w:r>
            </w:hyperlink>
          </w:p>
          <w:p>
            <w:pPr>
              <w:pStyle w:val="registration-status"/>
              <w:spacing w:before="0" w:after="0"/>
            </w:pPr>
            <w:hyperlink w:history="true" r:id="R3f6aafcb62724f62">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'no' response to Patient- intact tympanic membrane indicator.</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d8ab5942a4814b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0aa12c6b9140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ab5942a4814b99" /><Relationship Type="http://schemas.openxmlformats.org/officeDocument/2006/relationships/header" Target="/word/header1.xml" Id="Rab8681b6bb36403f" /><Relationship Type="http://schemas.openxmlformats.org/officeDocument/2006/relationships/settings" Target="/word/settings.xml" Id="R3ea9c24492d94cf5" /><Relationship Type="http://schemas.openxmlformats.org/officeDocument/2006/relationships/styles" Target="/word/styles.xml" Id="Rc5fa89b9f6314789" /><Relationship Type="http://schemas.openxmlformats.org/officeDocument/2006/relationships/hyperlink" Target="https://meteor-uat.aihw.gov.au/RegistrationAuthority/9" TargetMode="External" Id="Raaafdb0128b441fa" /><Relationship Type="http://schemas.openxmlformats.org/officeDocument/2006/relationships/hyperlink" Target="https://meteor-uat.aihw.gov.au/content/562502" TargetMode="External" Id="Rf2e961cd59e54579" /><Relationship Type="http://schemas.openxmlformats.org/officeDocument/2006/relationships/hyperlink" Target="https://meteor-uat.aihw.gov.au/content/562107" TargetMode="External" Id="Rf6ccbb55d0054024" /><Relationship Type="http://schemas.openxmlformats.org/officeDocument/2006/relationships/hyperlink" Target="https://meteor-uat.aihw.gov.au/content/498155" TargetMode="External" Id="R5ea05604daa447eb" /><Relationship Type="http://schemas.openxmlformats.org/officeDocument/2006/relationships/hyperlink" Target="https://meteor-uat.aihw.gov.au/content/497368" TargetMode="External" Id="Rda234c6f3a9444b9" /><Relationship Type="http://schemas.openxmlformats.org/officeDocument/2006/relationships/hyperlink" Target="http://www.openehr.org/ckm/" TargetMode="External" Id="R4a028be06e174e4f" /><Relationship Type="http://schemas.openxmlformats.org/officeDocument/2006/relationships/hyperlink" Target="https://meteor-uat.aihw.gov.au/content/567834" TargetMode="External" Id="Re36ca308a5f349f4" /><Relationship Type="http://schemas.openxmlformats.org/officeDocument/2006/relationships/hyperlink" Target="https://meteor-uat.aihw.gov.au/RegistrationAuthority/9" TargetMode="External" Id="R841f94f9f1aa4de1" /><Relationship Type="http://schemas.openxmlformats.org/officeDocument/2006/relationships/hyperlink" Target="https://meteor-uat.aihw.gov.au/content/534467" TargetMode="External" Id="R8b5b7936db734fe0" /><Relationship Type="http://schemas.openxmlformats.org/officeDocument/2006/relationships/hyperlink" Target="https://meteor-uat.aihw.gov.au/RegistrationAuthority/9" TargetMode="External" Id="Rbd9a620822db4e64" /><Relationship Type="http://schemas.openxmlformats.org/officeDocument/2006/relationships/hyperlink" Target="https://meteor-uat.aihw.gov.au/content/505084" TargetMode="External" Id="R8584829ecbc242da" /><Relationship Type="http://schemas.openxmlformats.org/officeDocument/2006/relationships/hyperlink" Target="https://meteor-uat.aihw.gov.au/RegistrationAuthority/9" TargetMode="External" Id="Rdf5a30918bfc4b10" /><Relationship Type="http://schemas.openxmlformats.org/officeDocument/2006/relationships/hyperlink" Target="https://meteor-uat.aihw.gov.au/content/498146" TargetMode="External" Id="Rae4778f0f70a41c6" /><Relationship Type="http://schemas.openxmlformats.org/officeDocument/2006/relationships/hyperlink" Target="https://meteor-uat.aihw.gov.au/RegistrationAuthority/9" TargetMode="External" Id="R54dc91720e6a4b2f" /><Relationship Type="http://schemas.openxmlformats.org/officeDocument/2006/relationships/hyperlink" Target="https://meteor-uat.aihw.gov.au/content/534464" TargetMode="External" Id="R867be16361404574" /><Relationship Type="http://schemas.openxmlformats.org/officeDocument/2006/relationships/hyperlink" Target="https://meteor-uat.aihw.gov.au/RegistrationAuthority/9" TargetMode="External" Id="R01857db1cc5f4f66" /><Relationship Type="http://schemas.openxmlformats.org/officeDocument/2006/relationships/hyperlink" Target="https://meteor-uat.aihw.gov.au/content/534097" TargetMode="External" Id="R59d1006826004313" /><Relationship Type="http://schemas.openxmlformats.org/officeDocument/2006/relationships/hyperlink" Target="https://meteor-uat.aihw.gov.au/RegistrationAuthority/9" TargetMode="External" Id="R3f6aafcb62724f62" /></Relationships>
</file>

<file path=word/_rels/header1.xml.rels>&#65279;<?xml version="1.0" encoding="utf-8"?><Relationships xmlns="http://schemas.openxmlformats.org/package/2006/relationships"><Relationship Type="http://schemas.openxmlformats.org/officeDocument/2006/relationships/image" Target="/media/image.png" Id="R5b0aa12c6b914044" /></Relationships>
</file>