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351d5b4823459b"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c30b5d539c475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5588be4224040fc">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history="true" r:id="R08e2ce956c394558">
              <w:r>
                <w:rPr>
                  <w:rStyle w:val="Hyperlink"/>
                </w:rPr>
                <w:t xml:space="preserve">non-admitted patient service events</w:t>
              </w:r>
            </w:hyperlink>
            <w:r>
              <w:rPr>
                <w:rStyle w:val="row-content-rich-text"/>
              </w:rPr>
              <w:t xml:space="preserve"> provided as group sessions to non-admitted patients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7e397229614e64">
              <w:r>
                <w:rPr>
                  <w:rStyle w:val="Hyperlink"/>
                </w:rPr>
                <w:t xml:space="preserve">Establishment—Number of group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61ff0a8e74465f">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patient attending a group session is counted as a non-admitted patient service event, providing that the session included the provision of therapeutic/clinical advice for each patient and that this was recorded using a dated entry in each patient’s medical record.</w:t>
            </w:r>
          </w:p>
          <w:p>
            <w:pPr>
              <w:spacing w:after="160"/>
            </w:pPr>
            <w:r>
              <w:rPr>
                <w:rStyle w:val="row-content-rich-text"/>
              </w:rPr>
              <w:t xml:space="preserve">Family members are only counted as attending a group session if they are participating in the non-admitted patient service event as a patient in their own right.</w:t>
            </w:r>
          </w:p>
          <w:p>
            <w:pPr/>
            <w:r>
              <w:rPr>
                <w:rStyle w:val="row-content-rich-text"/>
              </w:rPr>
              <w:t xml:space="preserve">Each patient attending a group session is counted as one non-admitted patient service event, regardless of the number of health care providers present.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9abd21c8d24895">
              <w:r>
                <w:rPr>
                  <w:rStyle w:val="Hyperlink"/>
                </w:rPr>
                <w:t xml:space="preserve">Establishment—number of group session non-admitted patient service events, total service events N[NNNNNN]</w:t>
              </w:r>
            </w:hyperlink>
          </w:p>
          <w:p>
            <w:pPr>
              <w:pStyle w:val="registration-status"/>
              <w:spacing w:before="0" w:after="0"/>
            </w:pPr>
            <w:hyperlink w:history="true" r:id="R8541e2b6bbb04ed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4d21d76e914e41">
              <w:r>
                <w:rPr>
                  <w:rStyle w:val="Hyperlink"/>
                </w:rPr>
                <w:t xml:space="preserve">Activity based funding: Non-admitted patient care aggregate DSS 2013-2014</w:t>
              </w:r>
            </w:hyperlink>
          </w:p>
          <w:p>
            <w:pPr>
              <w:pStyle w:val="registration-status"/>
              <w:spacing w:before="0" w:after="0"/>
            </w:pPr>
            <w:hyperlink w:history="true" r:id="R2cc00109984d43f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13cea96d71e4b2e">
              <w:r>
                <w:rPr>
                  <w:rStyle w:val="Hyperlink"/>
                </w:rPr>
                <w:t xml:space="preserve">Non-admitted patient care aggregate NMDS 2013-14</w:t>
              </w:r>
            </w:hyperlink>
          </w:p>
          <w:p>
            <w:pPr>
              <w:pStyle w:val="registration-status"/>
              <w:spacing w:before="0" w:after="0"/>
            </w:pPr>
            <w:hyperlink w:history="true" r:id="R617e3ae8972a482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1f8cd92fcec434c">
              <w:r>
                <w:rPr>
                  <w:rStyle w:val="Hyperlink"/>
                </w:rPr>
                <w:t xml:space="preserve">Non-admitted patient care hospital aggregate NMDS 2014-15</w:t>
              </w:r>
            </w:hyperlink>
          </w:p>
          <w:p>
            <w:pPr>
              <w:pStyle w:val="registration-status"/>
              <w:spacing w:before="0" w:after="0"/>
            </w:pPr>
            <w:hyperlink w:history="true" r:id="Rb6d4cb8dd64845f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827e46beba14b00">
              <w:r>
                <w:rPr>
                  <w:rStyle w:val="Hyperlink"/>
                </w:rPr>
                <w:t xml:space="preserve">Non-admitted patient care Local Hospital Network aggregate DSS 2014-15</w:t>
              </w:r>
            </w:hyperlink>
          </w:p>
          <w:p>
            <w:pPr>
              <w:pStyle w:val="registration-status"/>
              <w:spacing w:before="0" w:after="0"/>
            </w:pPr>
            <w:hyperlink w:history="true" r:id="R2f4439fecd91441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79edd8591c3245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c227bdd9e44f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dd8591c324502" /><Relationship Type="http://schemas.openxmlformats.org/officeDocument/2006/relationships/header" Target="/word/header1.xml" Id="Rf44c44ee9b144d62" /><Relationship Type="http://schemas.openxmlformats.org/officeDocument/2006/relationships/settings" Target="/word/settings.xml" Id="R6f047e8b506e4724" /><Relationship Type="http://schemas.openxmlformats.org/officeDocument/2006/relationships/styles" Target="/word/styles.xml" Id="Rcbbe43ca02e241b9" /><Relationship Type="http://schemas.openxmlformats.org/officeDocument/2006/relationships/hyperlink" Target="https://meteor-uat.aihw.gov.au/RegistrationAuthority/6" TargetMode="External" Id="Rc0c30b5d539c4757" /><Relationship Type="http://schemas.openxmlformats.org/officeDocument/2006/relationships/hyperlink" Target="https://meteor-uat.aihw.gov.au/RegistrationAuthority/14" TargetMode="External" Id="Re5588be4224040fc" /><Relationship Type="http://schemas.openxmlformats.org/officeDocument/2006/relationships/hyperlink" Target="https://meteor-uat.aihw.gov.au/content/400604" TargetMode="External" Id="R08e2ce956c394558" /><Relationship Type="http://schemas.openxmlformats.org/officeDocument/2006/relationships/hyperlink" Target="https://meteor-uat.aihw.gov.au/content/497969" TargetMode="External" Id="R367e397229614e64" /><Relationship Type="http://schemas.openxmlformats.org/officeDocument/2006/relationships/hyperlink" Target="https://meteor-uat.aihw.gov.au/content/270860" TargetMode="External" Id="R8b61ff0a8e74465f" /><Relationship Type="http://schemas.openxmlformats.org/officeDocument/2006/relationships/hyperlink" Target="https://meteor-uat.aihw.gov.au/content/584057" TargetMode="External" Id="R2c9abd21c8d24895" /><Relationship Type="http://schemas.openxmlformats.org/officeDocument/2006/relationships/hyperlink" Target="https://meteor-uat.aihw.gov.au/RegistrationAuthority/14" TargetMode="External" Id="R8541e2b6bbb04ed7" /><Relationship Type="http://schemas.openxmlformats.org/officeDocument/2006/relationships/hyperlink" Target="https://meteor-uat.aihw.gov.au/content/497537" TargetMode="External" Id="Re54d21d76e914e41" /><Relationship Type="http://schemas.openxmlformats.org/officeDocument/2006/relationships/hyperlink" Target="https://meteor-uat.aihw.gov.au/RegistrationAuthority/6" TargetMode="External" Id="R2cc00109984d43fb" /><Relationship Type="http://schemas.openxmlformats.org/officeDocument/2006/relationships/hyperlink" Target="https://meteor-uat.aihw.gov.au/content/508306" TargetMode="External" Id="Rd13cea96d71e4b2e" /><Relationship Type="http://schemas.openxmlformats.org/officeDocument/2006/relationships/hyperlink" Target="https://meteor-uat.aihw.gov.au/RegistrationAuthority/14" TargetMode="External" Id="R617e3ae8972a4827" /><Relationship Type="http://schemas.openxmlformats.org/officeDocument/2006/relationships/hyperlink" Target="https://meteor-uat.aihw.gov.au/content/547686" TargetMode="External" Id="R21f8cd92fcec434c" /><Relationship Type="http://schemas.openxmlformats.org/officeDocument/2006/relationships/hyperlink" Target="https://meteor-uat.aihw.gov.au/RegistrationAuthority/14" TargetMode="External" Id="Rb6d4cb8dd64845f6" /><Relationship Type="http://schemas.openxmlformats.org/officeDocument/2006/relationships/hyperlink" Target="https://meteor-uat.aihw.gov.au/content/557824" TargetMode="External" Id="R7827e46beba14b00" /><Relationship Type="http://schemas.openxmlformats.org/officeDocument/2006/relationships/hyperlink" Target="https://meteor-uat.aihw.gov.au/RegistrationAuthority/14" TargetMode="External" Id="R2f4439fecd914419" /></Relationships>
</file>

<file path=word/_rels/header1.xml.rels>&#65279;<?xml version="1.0" encoding="utf-8"?><Relationships xmlns="http://schemas.openxmlformats.org/package/2006/relationships"><Relationship Type="http://schemas.openxmlformats.org/officeDocument/2006/relationships/image" Target="/media/image.png" Id="R8bc227bdd9e44f2c" /></Relationships>
</file>