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cf94d9cdf740e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20b-Waiting times for elective surgery: proportion seen on time,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20b-Waiting times for elective surgery: proportion seen on time,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20b-Waiting times for elective surgery: proportion seen on time,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1d23a8453e4832">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2013 REPORTING</w:t>
            </w:r>
          </w:p>
          <w:p>
            <w:pPr/>
            <w:r>
              <w:rPr>
                <w:rStyle w:val="row-content-rich-text"/>
              </w:rPr>
              <w:t xml:space="preserve">The percentage of patients removed from elective surgery waiting lists who received surgery within the clinically recommended time, by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19e96ce5fff4a31">
              <w:r>
                <w:rPr>
                  <w:rStyle w:val="Hyperlink"/>
                </w:rPr>
                <w:t xml:space="preserve">National Healthcare Agreement (2013)</w:t>
              </w:r>
            </w:hyperlink>
          </w:p>
          <w:p>
            <w:pPr>
              <w:pStyle w:val="registration-status"/>
              <w:spacing w:before="0" w:after="0"/>
            </w:pPr>
            <w:hyperlink w:history="true" r:id="Rec92ada1029642ba">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60ebc2bb40e4823">
              <w:r>
                <w:rPr>
                  <w:rStyle w:val="Hyperlink"/>
                </w:rPr>
                <w:t xml:space="preserve">Hospital and Related Care</w:t>
              </w:r>
            </w:hyperlink>
          </w:p>
          <w:p>
            <w:pPr>
              <w:pStyle w:val="registration-status"/>
              <w:spacing w:before="0" w:after="0"/>
            </w:pPr>
            <w:hyperlink w:history="true" r:id="R974d05972f1b46be">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bedc220bb9d4f50">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as defined in the Elective Surgery Waiting Times (removals and census) National Minimum Data Sets (NMDSs).</w:t>
            </w:r>
          </w:p>
          <w:p>
            <w:pPr>
              <w:spacing w:after="160"/>
            </w:pPr>
            <w:r>
              <w:rPr>
                <w:rStyle w:val="row-content-rich-text"/>
              </w:rPr>
              <w:t xml:space="preserve">Waiting time is as defined in </w:t>
            </w:r>
            <w:r>
              <w:rPr>
                <w:rStyle w:val="row-content-rich-text"/>
                <w:u w:val="single"/>
              </w:rPr>
              <w:t xml:space="preserve">Waiting time at removal from elective surgery waiting list</w:t>
            </w:r>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i/>
              </w:rPr>
              <w:t xml:space="preserve">Admitted as an elective patient for awaited procedure by or on behalf of this hospital or the state/territory</w:t>
            </w:r>
          </w:p>
          <w:p>
            <w:pPr>
              <w:pStyle w:val="ListParagraph"/>
              <w:numPr>
                <w:ilvl w:val="0"/>
                <w:numId w:val="2"/>
              </w:numPr>
            </w:pPr>
            <w:r>
              <w:rPr>
                <w:rStyle w:val="row-content-rich-text"/>
                <w:i/>
              </w:rPr>
              <w:t xml:space="preserve">Admitted as emergency patient for awaited procedure by or on behalf of this hosptial or the state/territory</w:t>
            </w:r>
            <w:r>
              <w:rPr>
                <w:rStyle w:val="row-content-rich-text"/>
              </w:rPr>
              <w:t xml:space="preserve"> </w:t>
            </w:r>
          </w:p>
          <w:p>
            <w:pPr>
              <w:spacing w:after="160"/>
            </w:pPr>
            <w:r>
              <w:rPr>
                <w:rStyle w:val="row-content-rich-text"/>
              </w:rPr>
              <w:t xml:space="preserve">For the purposes of reporting, patients are reported as the final urgency category they were when treated. When a patient's urgency category changes, existing NMDS business rules will apply.</w:t>
            </w:r>
          </w:p>
          <w:p>
            <w:pPr>
              <w:spacing w:after="160"/>
            </w:pPr>
            <w:r>
              <w:rPr>
                <w:rStyle w:val="row-content-rich-text"/>
              </w:rPr>
              <w:t xml:space="preserve">Analysis by state and territory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 within the clinically recommended time.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51a5dc42a684497">
              <w:r>
                <w:rPr>
                  <w:rStyle w:val="Hyperlink"/>
                </w:rPr>
                <w:t xml:space="preserve">Establishment—Australian state/territory identifier, code N</w:t>
              </w:r>
            </w:hyperlink>
          </w:p>
          <w:p>
            <w:r>
              <w:rPr>
                <w:rStyle w:val="row-content"/>
                <w:b/>
              </w:rPr>
              <w:t xml:space="preserve">Data Source</w:t>
            </w:r>
          </w:p>
          <w:p>
            <w:hyperlink w:history="true" r:id="Ra17d3fd664c248a6">
              <w:r>
                <w:rPr>
                  <w:rStyle w:val="Hyperlink"/>
                </w:rPr>
                <w:t xml:space="preserve">National Hospital Morbidity Database (NHMD)</w:t>
              </w:r>
            </w:hyperlink>
          </w:p>
          <w:p>
            <w:r>
              <w:rPr>
                <w:rStyle w:val="row-content"/>
                <w:b/>
              </w:rPr>
              <w:t xml:space="preserve">NMDS / DSS</w:t>
            </w:r>
          </w:p>
          <w:p>
            <w:hyperlink w:history="true" r:id="Rb6629486aa534a65">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7debc00ed8e4e7e">
              <w:r>
                <w:rPr>
                  <w:rStyle w:val="Hyperlink"/>
                </w:rPr>
                <w:t xml:space="preserve">Elective surgery waiting list episode—reason for removal from a waiting list, code N</w:t>
              </w:r>
            </w:hyperlink>
          </w:p>
          <w:p>
            <w:r>
              <w:rPr>
                <w:rStyle w:val="row-content"/>
                <w:b/>
              </w:rPr>
              <w:t xml:space="preserve">Data Source</w:t>
            </w:r>
          </w:p>
          <w:p>
            <w:hyperlink w:history="true" r:id="Rd0c5eb62a6fe4cdc">
              <w:r>
                <w:rPr>
                  <w:rStyle w:val="Hyperlink"/>
                </w:rPr>
                <w:t xml:space="preserve">National Elective Surgery Waiting Times Data Collection</w:t>
              </w:r>
            </w:hyperlink>
          </w:p>
          <w:p>
            <w:r>
              <w:rPr>
                <w:rStyle w:val="row-content"/>
                <w:b/>
              </w:rPr>
              <w:t xml:space="preserve">NMDS / DSS</w:t>
            </w:r>
          </w:p>
          <w:p>
            <w:hyperlink w:history="true" r:id="R8f3f2e72acfd4b8f">
              <w:r>
                <w:rPr>
                  <w:rStyle w:val="Hyperlink"/>
                </w:rPr>
                <w:t xml:space="preserve">Elective surgery waiting times (removals data) NMDS 2009-12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87a8a10af3248f0">
              <w:r>
                <w:rPr>
                  <w:rStyle w:val="Hyperlink"/>
                </w:rPr>
                <w:t xml:space="preserve">Elective surgery waiting list episode—waiting time (at removal), total days N[NNN]</w:t>
              </w:r>
            </w:hyperlink>
          </w:p>
          <w:p>
            <w:r>
              <w:rPr>
                <w:rStyle w:val="row-content"/>
                <w:b/>
              </w:rPr>
              <w:t xml:space="preserve">Data Source</w:t>
            </w:r>
          </w:p>
          <w:p>
            <w:hyperlink w:history="true" r:id="R1ec2ec9e41654ce9">
              <w:r>
                <w:rPr>
                  <w:rStyle w:val="Hyperlink"/>
                </w:rPr>
                <w:t xml:space="preserve">National Elective Surgery Waiting Times Data Collection</w:t>
              </w:r>
            </w:hyperlink>
          </w:p>
          <w:p>
            <w:r>
              <w:rPr>
                <w:rStyle w:val="row-content"/>
                <w:b/>
              </w:rPr>
              <w:t xml:space="preserve">NMDS / DSS</w:t>
            </w:r>
          </w:p>
          <w:p>
            <w:hyperlink w:history="true" r:id="R359d2172b03c4fa5">
              <w:r>
                <w:rPr>
                  <w:rStyle w:val="Hyperlink"/>
                </w:rPr>
                <w:t xml:space="preserve">Elective surgery waiting times (removals data) NMDS 2009-12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4565a4d111e457f">
              <w:r>
                <w:rPr>
                  <w:rStyle w:val="Hyperlink"/>
                </w:rPr>
                <w:t xml:space="preserve">Establishment—organisation identifier (Australian), NNX[X]NNNNN</w:t>
              </w:r>
            </w:hyperlink>
          </w:p>
          <w:p>
            <w:r>
              <w:rPr>
                <w:rStyle w:val="row-content"/>
                <w:b/>
              </w:rPr>
              <w:t xml:space="preserve">Data Source</w:t>
            </w:r>
          </w:p>
          <w:p>
            <w:hyperlink w:history="true" r:id="Rd3a86a9d8ef24921">
              <w:r>
                <w:rPr>
                  <w:rStyle w:val="Hyperlink"/>
                </w:rPr>
                <w:t xml:space="preserve">National Elective Surgery Waiting Times Data Collection</w:t>
              </w:r>
            </w:hyperlink>
          </w:p>
          <w:p>
            <w:r>
              <w:rPr>
                <w:rStyle w:val="row-content"/>
                <w:b/>
              </w:rPr>
              <w:t xml:space="preserve">NMDS / DSS</w:t>
            </w:r>
          </w:p>
          <w:p>
            <w:hyperlink w:history="true" r:id="Rf27215298075467b">
              <w:r>
                <w:rPr>
                  <w:rStyle w:val="Hyperlink"/>
                </w:rPr>
                <w:t xml:space="preserve">Elective surgery waiting times (removals data) NMDS 2009-12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5adb48cf4404548">
              <w:r>
                <w:rPr>
                  <w:rStyle w:val="Hyperlink"/>
                </w:rPr>
                <w:t xml:space="preserve">Person—person identifier, XXXXXX[X(14)]</w:t>
              </w:r>
            </w:hyperlink>
          </w:p>
          <w:p>
            <w:r>
              <w:rPr>
                <w:rStyle w:val="row-content"/>
                <w:b/>
              </w:rPr>
              <w:t xml:space="preserve">Data Source</w:t>
            </w:r>
          </w:p>
          <w:p>
            <w:hyperlink w:history="true" r:id="R39776cce84c34461">
              <w:r>
                <w:rPr>
                  <w:rStyle w:val="Hyperlink"/>
                </w:rPr>
                <w:t xml:space="preserve">National Elective Surgery Waiting Times Data Collection</w:t>
              </w:r>
            </w:hyperlink>
          </w:p>
          <w:p>
            <w:r>
              <w:rPr>
                <w:rStyle w:val="row-content"/>
                <w:b/>
              </w:rPr>
              <w:t xml:space="preserve">NMDS / DSS</w:t>
            </w:r>
          </w:p>
          <w:p>
            <w:hyperlink w:history="true" r:id="Rcbfae7c99ebd4cd7">
              <w:r>
                <w:rPr>
                  <w:rStyle w:val="Hyperlink"/>
                </w:rPr>
                <w:t xml:space="preserve">Elective surgery waiting times (removals data) NMDS 2009-12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0f8bb414fe14750">
              <w:r>
                <w:rPr>
                  <w:rStyle w:val="Hyperlink"/>
                </w:rPr>
                <w:t xml:space="preserve">Elective surgery waiting times (removals data) NMDS 2009-12</w:t>
              </w:r>
            </w:hyperlink>
          </w:p>
          <w:p>
            <w:r>
              <w:rPr>
                <w:rStyle w:val="row-content"/>
                <w:b/>
              </w:rPr>
              <w:t xml:space="preserve">Data Source</w:t>
            </w:r>
          </w:p>
          <w:p>
            <w:hyperlink w:history="true" r:id="Rfda5b2b27a10445f">
              <w:r>
                <w:rPr>
                  <w:rStyle w:val="Hyperlink"/>
                </w:rPr>
                <w:t xml:space="preserve">National Hospital Morbidity Database (NHMD)</w:t>
              </w:r>
            </w:hyperlink>
          </w:p>
          <w:p>
            <w:r>
              <w:rPr>
                <w:rStyle w:val="row-content"/>
                <w:b/>
              </w:rPr>
              <w:t xml:space="preserve">NMDS / DSS</w:t>
            </w:r>
          </w:p>
          <w:p>
            <w:hyperlink w:history="true" r:id="R66d67aef50dd4879">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Public hospital peer group</w:t>
            </w:r>
          </w:p>
          <w:p>
            <w:r>
              <w:rPr>
                <w:rStyle w:val="row-content"/>
                <w:b/>
              </w:rPr>
              <w:t xml:space="preserve">Data Source</w:t>
            </w:r>
          </w:p>
          <w:p>
            <w:hyperlink w:history="true" r:id="R42a34431e73c479e">
              <w:r>
                <w:rPr>
                  <w:rStyle w:val="Hyperlink"/>
                </w:rPr>
                <w:t xml:space="preserve">National Hospital Morbidity Database (NHMD)</w:t>
              </w:r>
            </w:hyperlink>
          </w:p>
          <w:p>
            <w:r>
              <w:rPr>
                <w:rStyle w:val="row-content"/>
                <w:b/>
              </w:rPr>
              <w:t xml:space="preserve">NMDS / DSS</w:t>
            </w:r>
          </w:p>
          <w:p>
            <w:hyperlink w:history="true" r:id="Rdf6931ea3d8a4647">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d7e55510a274426">
              <w:r>
                <w:rPr>
                  <w:rStyle w:val="Hyperlink"/>
                </w:rPr>
                <w:t xml:space="preserve">Establishment—organisation identifier (Australian), NNX[X]NNNNN</w:t>
              </w:r>
            </w:hyperlink>
          </w:p>
          <w:p>
            <w:r>
              <w:rPr>
                <w:rStyle w:val="row-content"/>
                <w:b/>
              </w:rPr>
              <w:t xml:space="preserve">Data Source</w:t>
            </w:r>
          </w:p>
          <w:p>
            <w:hyperlink w:history="true" r:id="R4badde6841df495b">
              <w:r>
                <w:rPr>
                  <w:rStyle w:val="Hyperlink"/>
                </w:rPr>
                <w:t xml:space="preserve">National Hospital Morbidity Database (NHMD)</w:t>
              </w:r>
            </w:hyperlink>
          </w:p>
          <w:p>
            <w:r>
              <w:rPr>
                <w:rStyle w:val="row-content"/>
                <w:b/>
              </w:rPr>
              <w:t xml:space="preserve">NMDS / DSS</w:t>
            </w:r>
          </w:p>
          <w:p>
            <w:hyperlink w:history="true" r:id="R25622041ae154ee2">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89ca8c2ee1674cd5">
              <w:r>
                <w:rPr>
                  <w:rStyle w:val="Hyperlink"/>
                </w:rPr>
                <w:t xml:space="preserve">Person—Indigenous status, code N</w:t>
              </w:r>
            </w:hyperlink>
          </w:p>
          <w:p>
            <w:r>
              <w:rPr>
                <w:rStyle w:val="row-content"/>
                <w:b/>
              </w:rPr>
              <w:t xml:space="preserve">Data Source</w:t>
            </w:r>
          </w:p>
          <w:p>
            <w:hyperlink w:history="true" r:id="R727990826db24296">
              <w:r>
                <w:rPr>
                  <w:rStyle w:val="Hyperlink"/>
                </w:rPr>
                <w:t xml:space="preserve">National Hospital Morbidity Database (NHMD)</w:t>
              </w:r>
            </w:hyperlink>
          </w:p>
          <w:p>
            <w:r>
              <w:rPr>
                <w:rStyle w:val="row-content"/>
                <w:b/>
              </w:rPr>
              <w:t xml:space="preserve">NMDS / DSS</w:t>
            </w:r>
          </w:p>
          <w:p>
            <w:hyperlink w:history="true" r:id="R0da3b41a1bd74879">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106eb164cd6414d">
              <w:r>
                <w:rPr>
                  <w:rStyle w:val="Hyperlink"/>
                </w:rPr>
                <w:t xml:space="preserve">Elective surgery waiting list episode—indicator procedure, code NN</w:t>
              </w:r>
            </w:hyperlink>
          </w:p>
          <w:p>
            <w:r>
              <w:rPr>
                <w:rStyle w:val="row-content"/>
                <w:b/>
              </w:rPr>
              <w:t xml:space="preserve">Data Source</w:t>
            </w:r>
          </w:p>
          <w:p>
            <w:hyperlink w:history="true" r:id="R674338af4ed64076">
              <w:r>
                <w:rPr>
                  <w:rStyle w:val="Hyperlink"/>
                </w:rPr>
                <w:t xml:space="preserve">National Elective Surgery Waiting Times Data Collection</w:t>
              </w:r>
            </w:hyperlink>
          </w:p>
          <w:p>
            <w:r>
              <w:rPr>
                <w:rStyle w:val="row-content"/>
                <w:b/>
              </w:rPr>
              <w:t xml:space="preserve">NMDS / DSS</w:t>
            </w:r>
          </w:p>
          <w:p>
            <w:hyperlink w:history="true" r:id="Rc24587d34a114e36">
              <w:r>
                <w:rPr>
                  <w:rStyle w:val="Hyperlink"/>
                </w:rPr>
                <w:t xml:space="preserve">Elective surgery waiting times (removals data) NMDS 2009-12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325fddc16984344">
              <w:r>
                <w:rPr>
                  <w:rStyle w:val="Hyperlink"/>
                </w:rPr>
                <w:t xml:space="preserve">Person—area of usual residence, geographical location code (ASGC 2009) NNNNN</w:t>
              </w:r>
            </w:hyperlink>
          </w:p>
          <w:p>
            <w:r>
              <w:rPr>
                <w:rStyle w:val="row-content"/>
                <w:b/>
              </w:rPr>
              <w:t xml:space="preserve">Data Source</w:t>
            </w:r>
          </w:p>
          <w:p>
            <w:hyperlink w:history="true" r:id="R7811b39fdb1d469c">
              <w:r>
                <w:rPr>
                  <w:rStyle w:val="Hyperlink"/>
                </w:rPr>
                <w:t xml:space="preserve">National Hospital Morbidity Database (NHMD)</w:t>
              </w:r>
            </w:hyperlink>
          </w:p>
          <w:p>
            <w:r>
              <w:rPr>
                <w:rStyle w:val="row-content"/>
                <w:b/>
              </w:rPr>
              <w:t xml:space="preserve">NMDS / DSS</w:t>
            </w:r>
          </w:p>
          <w:p>
            <w:hyperlink w:history="true" r:id="R1e91922c1f1e4233">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Socio-Economic Indexes for Areas (SEIFA) Index of Relative Socio-Economic Disadvantage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indicator is all hospitals reporting to the National Elective Surgery Waiting Times Data Collection, which is patients removed from waiting lists for elective surgery which are managed by public acute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19b7e62a619469c">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716a76071d94e23">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3c903d4a91e429a">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Minor work required, the measure needs minor work to meet the intention of the indicator.</w:t>
            </w:r>
          </w:p>
          <w:p>
            <w:pPr/>
            <w:r>
              <w:rPr>
                <w:rStyle w:val="row-content-rich-text"/>
              </w:rPr>
              <w:t xml:space="preserve">Urgency category and 'not ready for care' definitions are currently being reviewed for Standing Council on Health (SCoH) by the AIHW and the Royal Australasian College of Surgeons (RACS).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efb1783429e4578">
              <w:r>
                <w:rPr>
                  <w:rStyle w:val="Hyperlink"/>
                </w:rPr>
                <w:t xml:space="preserve">National Healthcare Agreement: PI 20b-Waiting times for elective surgery: proportion seen on time, 2014</w:t>
              </w:r>
            </w:hyperlink>
          </w:p>
          <w:p>
            <w:pPr>
              <w:pStyle w:val="registration-status"/>
              <w:spacing w:before="0" w:after="0"/>
            </w:pPr>
            <w:hyperlink w:history="true" r:id="R1aaba6bc5e5d4523">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ec8762be45a04fa3">
              <w:r>
                <w:rPr>
                  <w:rStyle w:val="Hyperlink"/>
                </w:rPr>
                <w:t xml:space="preserve">Elective surgery waiting list episode—indicator procedure, code NN</w:t>
              </w:r>
            </w:hyperlink>
          </w:p>
          <w:p>
            <w:pPr>
              <w:pStyle w:val="registration-status"/>
              <w:spacing w:before="0" w:after="0"/>
            </w:pPr>
            <w:hyperlink w:history="true" r:id="Rc9999b6bce4f45eb">
              <w:r>
                <w:rPr>
                  <w:rStyle w:val="Hyperlink"/>
                  <w:color w:val="244061"/>
                </w:rPr>
                <w:t xml:space="preserve">Health!</w:t>
              </w:r>
            </w:hyperlink>
            <w:r>
              <w:rPr>
                <w:rStyle w:val="row-content"/>
                <w:color w:val="244061"/>
              </w:rPr>
              <w:t xml:space="preserve">, Superseded 13/12/2011</w:t>
            </w:r>
          </w:p>
          <w:p>
            <w:r>
              <w:br/>
            </w:r>
            <w:r>
              <w:rPr>
                <w:rStyle w:val="row-content"/>
              </w:rPr>
              <w:t xml:space="preserve">See also </w:t>
            </w:r>
            <w:hyperlink w:history="true" r:id="R83a40eea0884470f">
              <w:r>
                <w:rPr>
                  <w:rStyle w:val="Hyperlink"/>
                </w:rPr>
                <w:t xml:space="preserve">Elective surgery waiting list episode—waiting time (at removal), total days N[NNN]</w:t>
              </w:r>
            </w:hyperlink>
          </w:p>
          <w:p>
            <w:pPr>
              <w:pStyle w:val="registration-status"/>
              <w:spacing w:before="0" w:after="0"/>
            </w:pPr>
            <w:hyperlink w:history="true" r:id="R43ea060e988f4214">
              <w:r>
                <w:rPr>
                  <w:rStyle w:val="Hyperlink"/>
                  <w:color w:val="244061"/>
                </w:rPr>
                <w:t xml:space="preserve">Health!</w:t>
              </w:r>
            </w:hyperlink>
            <w:r>
              <w:rPr>
                <w:rStyle w:val="row-content"/>
                <w:color w:val="244061"/>
              </w:rPr>
              <w:t xml:space="preserve">, Superseded 13/12/2011</w:t>
            </w:r>
          </w:p>
          <w:p>
            <w:r>
              <w:br/>
            </w:r>
            <w:r>
              <w:rPr>
                <w:rStyle w:val="row-content"/>
              </w:rPr>
              <w:t xml:space="preserve">See also </w:t>
            </w:r>
            <w:hyperlink w:history="true" r:id="R8f9ed7c6e0a6473f">
              <w:r>
                <w:rPr>
                  <w:rStyle w:val="Hyperlink"/>
                </w:rPr>
                <w:t xml:space="preserve">National Healthcare Agreement: PI 32-Patient satisfaction/experience, 2013</w:t>
              </w:r>
            </w:hyperlink>
          </w:p>
          <w:p>
            <w:pPr>
              <w:pStyle w:val="registration-status"/>
              <w:spacing w:before="0" w:after="0"/>
            </w:pPr>
            <w:hyperlink w:history="true" r:id="R9f56aade618b48ab">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a06a221176a941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620cdd86f649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6a221176a94164" /><Relationship Type="http://schemas.openxmlformats.org/officeDocument/2006/relationships/header" Target="/word/header1.xml" Id="R0a6289fc51354a29" /><Relationship Type="http://schemas.openxmlformats.org/officeDocument/2006/relationships/settings" Target="/word/settings.xml" Id="R697eda0cebef4537" /><Relationship Type="http://schemas.openxmlformats.org/officeDocument/2006/relationships/styles" Target="/word/styles.xml" Id="R8b1e5659dfd441a7" /><Relationship Type="http://schemas.openxmlformats.org/officeDocument/2006/relationships/numbering" Target="/word/numbering.xml" Id="R4294e2b511f547f6" /><Relationship Type="http://schemas.openxmlformats.org/officeDocument/2006/relationships/hyperlink" Target="https://meteor-uat.aihw.gov.au/RegistrationAuthority/14" TargetMode="External" Id="Rb91d23a8453e4832" /><Relationship Type="http://schemas.openxmlformats.org/officeDocument/2006/relationships/hyperlink" Target="https://meteor-uat.aihw.gov.au/content/496807" TargetMode="External" Id="R719e96ce5fff4a31" /><Relationship Type="http://schemas.openxmlformats.org/officeDocument/2006/relationships/hyperlink" Target="https://meteor-uat.aihw.gov.au/RegistrationAuthority/14" TargetMode="External" Id="Rec92ada1029642ba" /><Relationship Type="http://schemas.openxmlformats.org/officeDocument/2006/relationships/hyperlink" Target="https://meteor-uat.aihw.gov.au/content/393487" TargetMode="External" Id="Rc60ebc2bb40e4823" /><Relationship Type="http://schemas.openxmlformats.org/officeDocument/2006/relationships/hyperlink" Target="https://meteor-uat.aihw.gov.au/RegistrationAuthority/10" TargetMode="External" Id="R974d05972f1b46be" /><Relationship Type="http://schemas.openxmlformats.org/officeDocument/2006/relationships/hyperlink" Target="https://meteor-uat.aihw.gov.au/RegistrationAuthority/14" TargetMode="External" Id="R8bedc220bb9d4f50" /><Relationship Type="http://schemas.openxmlformats.org/officeDocument/2006/relationships/hyperlink" Target="https://meteor-uat.aihw.gov.au/content/269941" TargetMode="External" Id="Rb51a5dc42a684497" /><Relationship Type="http://schemas.openxmlformats.org/officeDocument/2006/relationships/hyperlink" Target="https://meteor-uat.aihw.gov.au/content/394352" TargetMode="External" Id="Ra17d3fd664c248a6" /><Relationship Type="http://schemas.openxmlformats.org/officeDocument/2006/relationships/hyperlink" Target="https://meteor-uat.aihw.gov.au/content/386797" TargetMode="External" Id="Rb6629486aa534a65" /><Relationship Type="http://schemas.openxmlformats.org/officeDocument/2006/relationships/hyperlink" Target="https://meteor-uat.aihw.gov.au/content/269959" TargetMode="External" Id="R97debc00ed8e4e7e" /><Relationship Type="http://schemas.openxmlformats.org/officeDocument/2006/relationships/hyperlink" Target="https://meteor-uat.aihw.gov.au/content/395071" TargetMode="External" Id="Rd0c5eb62a6fe4cdc" /><Relationship Type="http://schemas.openxmlformats.org/officeDocument/2006/relationships/hyperlink" Target="https://meteor-uat.aihw.gov.au/content/375336" TargetMode="External" Id="R8f3f2e72acfd4b8f" /><Relationship Type="http://schemas.openxmlformats.org/officeDocument/2006/relationships/hyperlink" Target="https://meteor-uat.aihw.gov.au/content/269960" TargetMode="External" Id="R087a8a10af3248f0" /><Relationship Type="http://schemas.openxmlformats.org/officeDocument/2006/relationships/hyperlink" Target="https://meteor-uat.aihw.gov.au/content/395071" TargetMode="External" Id="R1ec2ec9e41654ce9" /><Relationship Type="http://schemas.openxmlformats.org/officeDocument/2006/relationships/hyperlink" Target="https://meteor-uat.aihw.gov.au/content/375336" TargetMode="External" Id="R359d2172b03c4fa5" /><Relationship Type="http://schemas.openxmlformats.org/officeDocument/2006/relationships/hyperlink" Target="https://meteor-uat.aihw.gov.au/content/269973" TargetMode="External" Id="R74565a4d111e457f" /><Relationship Type="http://schemas.openxmlformats.org/officeDocument/2006/relationships/hyperlink" Target="https://meteor-uat.aihw.gov.au/content/395071" TargetMode="External" Id="Rd3a86a9d8ef24921" /><Relationship Type="http://schemas.openxmlformats.org/officeDocument/2006/relationships/hyperlink" Target="https://meteor-uat.aihw.gov.au/content/375336" TargetMode="External" Id="Rf27215298075467b" /><Relationship Type="http://schemas.openxmlformats.org/officeDocument/2006/relationships/hyperlink" Target="https://meteor-uat.aihw.gov.au/content/290046" TargetMode="External" Id="R75adb48cf4404548" /><Relationship Type="http://schemas.openxmlformats.org/officeDocument/2006/relationships/hyperlink" Target="https://meteor-uat.aihw.gov.au/content/395071" TargetMode="External" Id="R39776cce84c34461" /><Relationship Type="http://schemas.openxmlformats.org/officeDocument/2006/relationships/hyperlink" Target="https://meteor-uat.aihw.gov.au/content/375336" TargetMode="External" Id="Rcbfae7c99ebd4cd7" /><Relationship Type="http://schemas.openxmlformats.org/officeDocument/2006/relationships/hyperlink" Target="https://meteor-uat.aihw.gov.au/content/375336" TargetMode="External" Id="Rd0f8bb414fe14750" /><Relationship Type="http://schemas.openxmlformats.org/officeDocument/2006/relationships/hyperlink" Target="https://meteor-uat.aihw.gov.au/content/394352" TargetMode="External" Id="Rfda5b2b27a10445f" /><Relationship Type="http://schemas.openxmlformats.org/officeDocument/2006/relationships/hyperlink" Target="https://meteor-uat.aihw.gov.au/content/386797" TargetMode="External" Id="R66d67aef50dd4879" /><Relationship Type="http://schemas.openxmlformats.org/officeDocument/2006/relationships/hyperlink" Target="https://meteor-uat.aihw.gov.au/content/394352" TargetMode="External" Id="R42a34431e73c479e" /><Relationship Type="http://schemas.openxmlformats.org/officeDocument/2006/relationships/hyperlink" Target="https://meteor-uat.aihw.gov.au/content/386797" TargetMode="External" Id="Rdf6931ea3d8a4647" /><Relationship Type="http://schemas.openxmlformats.org/officeDocument/2006/relationships/hyperlink" Target="https://meteor-uat.aihw.gov.au/content/269973" TargetMode="External" Id="Rad7e55510a274426" /><Relationship Type="http://schemas.openxmlformats.org/officeDocument/2006/relationships/hyperlink" Target="https://meteor-uat.aihw.gov.au/content/394352" TargetMode="External" Id="R4badde6841df495b" /><Relationship Type="http://schemas.openxmlformats.org/officeDocument/2006/relationships/hyperlink" Target="https://meteor-uat.aihw.gov.au/content/386797" TargetMode="External" Id="R25622041ae154ee2" /><Relationship Type="http://schemas.openxmlformats.org/officeDocument/2006/relationships/hyperlink" Target="https://meteor-uat.aihw.gov.au/content/291036" TargetMode="External" Id="R89ca8c2ee1674cd5" /><Relationship Type="http://schemas.openxmlformats.org/officeDocument/2006/relationships/hyperlink" Target="https://meteor-uat.aihw.gov.au/content/394352" TargetMode="External" Id="R727990826db24296" /><Relationship Type="http://schemas.openxmlformats.org/officeDocument/2006/relationships/hyperlink" Target="https://meteor-uat.aihw.gov.au/content/374205" TargetMode="External" Id="R0da3b41a1bd74879" /><Relationship Type="http://schemas.openxmlformats.org/officeDocument/2006/relationships/hyperlink" Target="https://meteor-uat.aihw.gov.au/content/334976" TargetMode="External" Id="Rf106eb164cd6414d" /><Relationship Type="http://schemas.openxmlformats.org/officeDocument/2006/relationships/hyperlink" Target="https://meteor-uat.aihw.gov.au/content/395071" TargetMode="External" Id="R674338af4ed64076" /><Relationship Type="http://schemas.openxmlformats.org/officeDocument/2006/relationships/hyperlink" Target="https://meteor-uat.aihw.gov.au/content/375336" TargetMode="External" Id="Rc24587d34a114e36" /><Relationship Type="http://schemas.openxmlformats.org/officeDocument/2006/relationships/hyperlink" Target="https://meteor-uat.aihw.gov.au/content/386783" TargetMode="External" Id="R8325fddc16984344" /><Relationship Type="http://schemas.openxmlformats.org/officeDocument/2006/relationships/hyperlink" Target="https://meteor-uat.aihw.gov.au/content/394352" TargetMode="External" Id="R7811b39fdb1d469c" /><Relationship Type="http://schemas.openxmlformats.org/officeDocument/2006/relationships/hyperlink" Target="https://meteor-uat.aihw.gov.au/content/386797" TargetMode="External" Id="R1e91922c1f1e4233" /><Relationship Type="http://schemas.openxmlformats.org/officeDocument/2006/relationships/hyperlink" Target="https://meteor-uat.aihw.gov.au/content/392591" TargetMode="External" Id="R519b7e62a619469c" /><Relationship Type="http://schemas.openxmlformats.org/officeDocument/2006/relationships/hyperlink" Target="https://meteor-uat.aihw.gov.au/content/394352" TargetMode="External" Id="R0716a76071d94e23" /><Relationship Type="http://schemas.openxmlformats.org/officeDocument/2006/relationships/hyperlink" Target="https://meteor-uat.aihw.gov.au/content/395071" TargetMode="External" Id="Ra3c903d4a91e429a" /><Relationship Type="http://schemas.openxmlformats.org/officeDocument/2006/relationships/hyperlink" Target="https://meteor-uat.aihw.gov.au/content/517642" TargetMode="External" Id="R6efb1783429e4578" /><Relationship Type="http://schemas.openxmlformats.org/officeDocument/2006/relationships/hyperlink" Target="https://meteor-uat.aihw.gov.au/RegistrationAuthority/14" TargetMode="External" Id="R1aaba6bc5e5d4523" /><Relationship Type="http://schemas.openxmlformats.org/officeDocument/2006/relationships/hyperlink" Target="https://meteor-uat.aihw.gov.au/content/334976" TargetMode="External" Id="Rec8762be45a04fa3" /><Relationship Type="http://schemas.openxmlformats.org/officeDocument/2006/relationships/hyperlink" Target="https://meteor-uat.aihw.gov.au/RegistrationAuthority/14" TargetMode="External" Id="Rc9999b6bce4f45eb" /><Relationship Type="http://schemas.openxmlformats.org/officeDocument/2006/relationships/hyperlink" Target="https://meteor-uat.aihw.gov.au/content/269960" TargetMode="External" Id="R83a40eea0884470f" /><Relationship Type="http://schemas.openxmlformats.org/officeDocument/2006/relationships/hyperlink" Target="https://meteor-uat.aihw.gov.au/RegistrationAuthority/14" TargetMode="External" Id="R43ea060e988f4214" /><Relationship Type="http://schemas.openxmlformats.org/officeDocument/2006/relationships/hyperlink" Target="https://meteor-uat.aihw.gov.au/content/496816" TargetMode="External" Id="R8f9ed7c6e0a6473f" /><Relationship Type="http://schemas.openxmlformats.org/officeDocument/2006/relationships/hyperlink" Target="https://meteor-uat.aihw.gov.au/RegistrationAuthority/14" TargetMode="External" Id="R9f56aade618b48ab" /></Relationships>
</file>

<file path=word/_rels/header1.xml.rels>&#65279;<?xml version="1.0" encoding="utf-8"?><Relationships xmlns="http://schemas.openxmlformats.org/package/2006/relationships"><Relationship Type="http://schemas.openxmlformats.org/officeDocument/2006/relationships/image" Target="/media/image.png" Id="R56620cdd86f6491c" /></Relationships>
</file>