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294bc429854c70" /></Relationships>
</file>

<file path=word/document.xml><?xml version="1.0" encoding="utf-8"?>
<w:document xmlns:r="http://schemas.openxmlformats.org/officeDocument/2006/relationships" xmlns:w="http://schemas.openxmlformats.org/wordprocessingml/2006/main">
  <w:body>
    <w:p>
      <w:pPr>
        <w:pStyle w:val="Title"/>
      </w:pPr>
      <w:r>
        <w:t>Family and carer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60dd93eb6461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Family and carer support includes services that provide families and carers of people living with a mental illness support, information, education and skill development opportunities to fulfil their caring role, while maintaining their own health and wellbeing (Mission Australia 2012). These services may be provided in the context of early intervention or ongoing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Explicitly targeted at carers and families</w:t>
            </w:r>
          </w:p>
          <w:p>
            <w:pPr>
              <w:pStyle w:val="ListParagraph"/>
              <w:numPr>
                <w:ilvl w:val="0"/>
                <w:numId w:val="2"/>
              </w:numPr>
            </w:pPr>
            <w:r>
              <w:rPr>
                <w:rStyle w:val="row-content-rich-text"/>
              </w:rPr>
              <w:t xml:space="preserve">Includes all services focused on family and carer support except staffed residential respite services. Therefore, this includes services that, if they were not targeted at families and carers, would be reported in other service types. </w:t>
            </w:r>
          </w:p>
          <w:p>
            <w:pPr>
              <w:spacing w:after="160"/>
            </w:pPr>
            <w:r>
              <w:rPr>
                <w:rStyle w:val="row-content-rich-text"/>
                <w:i/>
              </w:rPr>
              <w:t xml:space="preserve">Inclusions:</w:t>
            </w:r>
          </w:p>
          <w:p>
            <w:pPr>
              <w:pStyle w:val="ListParagraph"/>
              <w:numPr>
                <w:ilvl w:val="0"/>
                <w:numId w:val="3"/>
              </w:numPr>
            </w:pPr>
            <w:r>
              <w:rPr>
                <w:rStyle w:val="row-content-rich-text"/>
              </w:rPr>
              <w:t xml:space="preserve">Family and carer programs</w:t>
            </w:r>
          </w:p>
          <w:p>
            <w:pPr>
              <w:pStyle w:val="ListParagraph"/>
              <w:numPr>
                <w:ilvl w:val="0"/>
                <w:numId w:val="3"/>
              </w:numPr>
            </w:pPr>
            <w:r>
              <w:rPr>
                <w:rStyle w:val="row-content-rich-text"/>
              </w:rPr>
              <w:t xml:space="preserve">In-home and/or day respite for carers</w:t>
            </w:r>
          </w:p>
          <w:p>
            <w:pPr>
              <w:pStyle w:val="ListParagraph"/>
              <w:numPr>
                <w:ilvl w:val="0"/>
                <w:numId w:val="3"/>
              </w:numPr>
            </w:pPr>
            <w:r>
              <w:rPr>
                <w:rStyle w:val="row-content-rich-text"/>
              </w:rPr>
              <w:t xml:space="preserve">Family-focused early intervention services</w:t>
            </w:r>
          </w:p>
          <w:p>
            <w:pPr>
              <w:pStyle w:val="ListParagraph"/>
              <w:numPr>
                <w:ilvl w:val="0"/>
                <w:numId w:val="3"/>
              </w:numPr>
            </w:pPr>
            <w:r>
              <w:rPr>
                <w:rStyle w:val="row-content-rich-text"/>
              </w:rPr>
              <w:t xml:space="preserve">After hours carers support lines</w:t>
            </w:r>
          </w:p>
          <w:p>
            <w:pPr>
              <w:spacing w:after="160"/>
            </w:pPr>
            <w:r>
              <w:rPr>
                <w:rStyle w:val="row-content-rich-text"/>
                <w:i/>
              </w:rPr>
              <w:t xml:space="preserve">Exclusions:</w:t>
            </w:r>
          </w:p>
          <w:p>
            <w:pPr>
              <w:pStyle w:val="ListParagraph"/>
              <w:numPr>
                <w:ilvl w:val="0"/>
                <w:numId w:val="4"/>
              </w:numPr>
            </w:pPr>
            <w:r>
              <w:rPr>
                <w:rStyle w:val="row-content-rich-text"/>
              </w:rPr>
              <w:t xml:space="preserve">Residential respite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1da9ef554e114e78">
              <w:r>
                <w:rPr>
                  <w:rStyle w:val="Hyperlink"/>
                  <w:b/>
                </w:rPr>
                <w:t xml:space="preserve">Staffed residential services</w:t>
              </w:r>
            </w:hyperlink>
            <w:r>
              <w:rPr>
                <w:rStyle w:val="row-content-rich-text"/>
              </w:rPr>
              <w:t xml:space="preserve">)</w:t>
            </w:r>
          </w:p>
          <w:p>
            <w:pPr>
              <w:spacing w:after="160"/>
            </w:pPr>
            <w:r>
              <w:rPr>
                <w:rStyle w:val="row-content-rich-text"/>
                <w:i/>
              </w:rPr>
              <w:t xml:space="preserve">Example programs and services:</w:t>
            </w:r>
          </w:p>
          <w:p>
            <w:pPr>
              <w:pStyle w:val="ListParagraph"/>
              <w:numPr>
                <w:ilvl w:val="0"/>
                <w:numId w:val="5"/>
              </w:numPr>
            </w:pPr>
            <w:r>
              <w:rPr>
                <w:rStyle w:val="row-content-rich-text"/>
              </w:rPr>
              <w:t xml:space="preserve">National Respite for Carers Program</w:t>
            </w:r>
          </w:p>
          <w:p>
            <w:pPr>
              <w:pStyle w:val="ListParagraph"/>
              <w:numPr>
                <w:ilvl w:val="0"/>
                <w:numId w:val="5"/>
              </w:numPr>
            </w:pPr>
            <w:r>
              <w:rPr>
                <w:rStyle w:val="row-content-rich-text"/>
              </w:rPr>
              <w:t xml:space="preserve">Young Carer Program</w:t>
            </w:r>
          </w:p>
          <w:p>
            <w:pPr>
              <w:pStyle w:val="ListParagraph"/>
              <w:numPr>
                <w:ilvl w:val="0"/>
                <w:numId w:val="5"/>
              </w:numPr>
            </w:pPr>
            <w:r>
              <w:rPr>
                <w:rStyle w:val="row-content-rich-text"/>
              </w:rPr>
              <w:t xml:space="preserve">Family Mental Health Support Services</w:t>
            </w:r>
          </w:p>
          <w:p>
            <w:pPr>
              <w:pStyle w:val="ListParagraph"/>
              <w:numPr>
                <w:ilvl w:val="0"/>
                <w:numId w:val="5"/>
              </w:numPr>
            </w:pPr>
            <w:r>
              <w:rPr>
                <w:rStyle w:val="row-content-rich-text"/>
              </w:rPr>
              <w:t xml:space="preserve">ARAFEMI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ec302a54994bab">
              <w:r>
                <w:rPr>
                  <w:rStyle w:val="Hyperlink"/>
                </w:rPr>
                <w:t xml:space="preserve">Family and carer support</w:t>
              </w:r>
            </w:hyperlink>
          </w:p>
          <w:p>
            <w:pPr>
              <w:pStyle w:val="registration-status"/>
              <w:spacing w:before="0" w:after="0"/>
            </w:pPr>
            <w:hyperlink w:history="true" r:id="R7021c681cdde4b2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1758002a3324275">
              <w:r>
                <w:rPr>
                  <w:rStyle w:val="Hyperlink"/>
                </w:rPr>
                <w:t xml:space="preserve">Mental health non-government organisation service type code N[N]</w:t>
              </w:r>
            </w:hyperlink>
          </w:p>
          <w:p>
            <w:pPr>
              <w:pStyle w:val="registration-status"/>
              <w:spacing w:before="0" w:after="0"/>
            </w:pPr>
            <w:hyperlink w:history="true" r:id="Rdbd7109dec63425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59b904623f4633">
              <w:r>
                <w:rPr>
                  <w:rStyle w:val="Hyperlink"/>
                </w:rPr>
                <w:t xml:space="preserve">Family and carer support mental health service type cluster</w:t>
              </w:r>
            </w:hyperlink>
          </w:p>
          <w:p>
            <w:pPr>
              <w:pStyle w:val="registration-status"/>
              <w:spacing w:before="0" w:after="0"/>
            </w:pPr>
            <w:hyperlink w:history="true" r:id="R4cd3274670c74e9d">
              <w:r>
                <w:rPr>
                  <w:rStyle w:val="Hyperlink"/>
                  <w:color w:val="244061"/>
                </w:rPr>
                <w:t xml:space="preserve">Health!</w:t>
              </w:r>
            </w:hyperlink>
            <w:r>
              <w:rPr>
                <w:rStyle w:val="row-content"/>
                <w:color w:val="244061"/>
              </w:rPr>
              <w:t xml:space="preserve">, Standard 13/11/2014</w:t>
            </w:r>
          </w:p>
          <w:p>
            <w:r>
              <w:br/>
            </w:r>
            <w:hyperlink w:history="true" r:id="R81128540698741fa">
              <w:r>
                <w:rPr>
                  <w:rStyle w:val="Hyperlink"/>
                </w:rPr>
                <w:t xml:space="preserve">Mental health non-government organisation establishments NBEDS 2015-</w:t>
              </w:r>
            </w:hyperlink>
          </w:p>
          <w:p>
            <w:pPr>
              <w:pStyle w:val="registration-status"/>
              <w:spacing w:before="0" w:after="0"/>
            </w:pPr>
            <w:hyperlink w:history="true" r:id="Rd2820f574f194c22">
              <w:r>
                <w:rPr>
                  <w:rStyle w:val="Hyperlink"/>
                  <w:color w:val="244061"/>
                </w:rPr>
                <w:t xml:space="preserve">Health!</w:t>
              </w:r>
            </w:hyperlink>
            <w:r>
              <w:rPr>
                <w:rStyle w:val="row-content"/>
                <w:color w:val="244061"/>
              </w:rPr>
              <w:t xml:space="preserve">, Standard 13/11/2014</w:t>
            </w:r>
          </w:p>
          <w:p>
            <w:r>
              <w:br/>
            </w:r>
            <w:hyperlink w:history="true" r:id="R1dff100bc2cf4e80">
              <w:r>
                <w:rPr>
                  <w:rStyle w:val="Hyperlink"/>
                </w:rPr>
                <w:t xml:space="preserve">Mental health non-government organisation grants cluster</w:t>
              </w:r>
            </w:hyperlink>
          </w:p>
          <w:p>
            <w:pPr>
              <w:pStyle w:val="registration-status"/>
              <w:spacing w:before="0" w:after="0"/>
            </w:pPr>
            <w:hyperlink w:history="true" r:id="Re196407f63ad403d">
              <w:r>
                <w:rPr>
                  <w:rStyle w:val="Hyperlink"/>
                  <w:color w:val="244061"/>
                </w:rPr>
                <w:t xml:space="preserve">Health!</w:t>
              </w:r>
            </w:hyperlink>
            <w:r>
              <w:rPr>
                <w:rStyle w:val="row-content"/>
                <w:color w:val="244061"/>
              </w:rPr>
              <w:t xml:space="preserve">, Superseded 16/01/2020</w:t>
            </w:r>
          </w:p>
          <w:p>
            <w:r>
              <w:br/>
            </w:r>
            <w:hyperlink w:history="true" r:id="R9d6efc8fb1454682">
              <w:r>
                <w:rPr>
                  <w:rStyle w:val="Hyperlink"/>
                </w:rPr>
                <w:t xml:space="preserve">Mutual support and self-help</w:t>
              </w:r>
            </w:hyperlink>
          </w:p>
          <w:p>
            <w:pPr>
              <w:pStyle w:val="registration-status"/>
              <w:spacing w:before="0" w:after="0"/>
            </w:pPr>
            <w:hyperlink w:history="true" r:id="R57003c6e1c294049">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59398f5f7b89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6d405b83d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98f5f7b894c0b" /><Relationship Type="http://schemas.openxmlformats.org/officeDocument/2006/relationships/header" Target="/word/header1.xml" Id="R085d34f24f9e4a78" /><Relationship Type="http://schemas.openxmlformats.org/officeDocument/2006/relationships/settings" Target="/word/settings.xml" Id="R8277f0895b504c04" /><Relationship Type="http://schemas.openxmlformats.org/officeDocument/2006/relationships/styles" Target="/word/styles.xml" Id="R1613b0e2deb94ff7" /><Relationship Type="http://schemas.openxmlformats.org/officeDocument/2006/relationships/numbering" Target="/word/numbering.xml" Id="Re8efe4a831414ed4" /><Relationship Type="http://schemas.openxmlformats.org/officeDocument/2006/relationships/hyperlink" Target="https://meteor-uat.aihw.gov.au/RegistrationAuthority/14" TargetMode="External" Id="Rbbb60dd93eb64619" /><Relationship Type="http://schemas.openxmlformats.org/officeDocument/2006/relationships/hyperlink" Target="https://meteor-uat.aihw.gov.au/content/494970" TargetMode="External" Id="R1da9ef554e114e78" /><Relationship Type="http://schemas.openxmlformats.org/officeDocument/2006/relationships/hyperlink" Target="https://meteor-uat.aihw.gov.au/content/721767" TargetMode="External" Id="R5fec302a54994bab" /><Relationship Type="http://schemas.openxmlformats.org/officeDocument/2006/relationships/hyperlink" Target="https://meteor-uat.aihw.gov.au/RegistrationAuthority/14" TargetMode="External" Id="R7021c681cdde4b20" /><Relationship Type="http://schemas.openxmlformats.org/officeDocument/2006/relationships/hyperlink" Target="https://meteor-uat.aihw.gov.au/content/567341" TargetMode="External" Id="R81758002a3324275" /><Relationship Type="http://schemas.openxmlformats.org/officeDocument/2006/relationships/hyperlink" Target="https://meteor-uat.aihw.gov.au/RegistrationAuthority/14" TargetMode="External" Id="Rdbd7109dec634258" /><Relationship Type="http://schemas.openxmlformats.org/officeDocument/2006/relationships/hyperlink" Target="https://meteor-uat.aihw.gov.au/content/494834" TargetMode="External" Id="Ra959b904623f4633" /><Relationship Type="http://schemas.openxmlformats.org/officeDocument/2006/relationships/hyperlink" Target="https://meteor-uat.aihw.gov.au/RegistrationAuthority/14" TargetMode="External" Id="R4cd3274670c74e9d" /><Relationship Type="http://schemas.openxmlformats.org/officeDocument/2006/relationships/hyperlink" Target="https://meteor-uat.aihw.gov.au/content/494729" TargetMode="External" Id="R81128540698741fa" /><Relationship Type="http://schemas.openxmlformats.org/officeDocument/2006/relationships/hyperlink" Target="https://meteor-uat.aihw.gov.au/RegistrationAuthority/14" TargetMode="External" Id="Rd2820f574f194c22" /><Relationship Type="http://schemas.openxmlformats.org/officeDocument/2006/relationships/hyperlink" Target="https://meteor-uat.aihw.gov.au/content/585981" TargetMode="External" Id="R1dff100bc2cf4e80" /><Relationship Type="http://schemas.openxmlformats.org/officeDocument/2006/relationships/hyperlink" Target="https://meteor-uat.aihw.gov.au/RegistrationAuthority/14" TargetMode="External" Id="Re196407f63ad403d" /><Relationship Type="http://schemas.openxmlformats.org/officeDocument/2006/relationships/hyperlink" Target="https://meteor-uat.aihw.gov.au/content/494967" TargetMode="External" Id="R9d6efc8fb1454682" /><Relationship Type="http://schemas.openxmlformats.org/officeDocument/2006/relationships/hyperlink" Target="https://meteor-uat.aihw.gov.au/RegistrationAuthority/14" TargetMode="External" Id="R57003c6e1c294049" /></Relationships>
</file>

<file path=word/_rels/header1.xml.rels>&#65279;<?xml version="1.0" encoding="utf-8"?><Relationships xmlns="http://schemas.openxmlformats.org/package/2006/relationships"><Relationship Type="http://schemas.openxmlformats.org/officeDocument/2006/relationships/image" Target="/media/image.png" Id="R4026d405b83d403c" /></Relationships>
</file>