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b72f917fb24e4e" /></Relationships>
</file>

<file path=word/document.xml><?xml version="1.0" encoding="utf-8"?>
<w:document xmlns:r="http://schemas.openxmlformats.org/officeDocument/2006/relationships" xmlns:w="http://schemas.openxmlformats.org/wordprocessingml/2006/main">
  <w:body>
    <w:p>
      <w:pPr>
        <w:pStyle w:val="Title"/>
      </w:pPr>
      <w:r>
        <w:t>National Student Attendance Collection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Student Attendance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Student Attendance Collection, conducted by the Council of Australian Governments (COAG) Education Council, is collected across all Australian states and territories for full-time students in Years 1 to 10. Currently, data are not collected uniformly across jurisdictions and schooling sectors; therefore data are not nationally comparable.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Report on Schooling in Australia 2013. </w:t>
            </w:r>
            <w:hyperlink w:history="true" r:id="R629a5ded62154bac">
              <w:r>
                <w:rPr>
                  <w:rStyle w:val="Hyperlink"/>
                </w:rPr>
                <w:t xml:space="preserve">http://www.acara.edu.au/reporting/national-report-on-schooling-in-australia-2013</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COAG Education Council</w:t>
            </w:r>
          </w:p>
        </w:tc>
      </w:tr>
    </w:tbl>
    <w:p>
      <w:r>
        <w:br/>
      </w:r>
    </w:p>
    <w:sectPr>
      <w:footerReference xmlns:r="http://schemas.openxmlformats.org/officeDocument/2006/relationships" w:type="default" r:id="Rf7cd3e0e8ad442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493515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f2f6c3260e45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cd3e0e8ad44276" /><Relationship Type="http://schemas.openxmlformats.org/officeDocument/2006/relationships/header" Target="/word/header1.xml" Id="R3ad40ff585b645f1" /><Relationship Type="http://schemas.openxmlformats.org/officeDocument/2006/relationships/settings" Target="/word/settings.xml" Id="R56e71e98a1ae4791" /><Relationship Type="http://schemas.openxmlformats.org/officeDocument/2006/relationships/styles" Target="/word/styles.xml" Id="R54c85fcb197b4df9" /><Relationship Type="http://schemas.openxmlformats.org/officeDocument/2006/relationships/hyperlink" Target="http://www.acara.edu.au/reporting/national-report-on-schooling-in-australia-2013" TargetMode="External" Id="R629a5ded62154bac" /></Relationships>
</file>

<file path=word/_rels/header1.xml.rels>&#65279;<?xml version="1.0" encoding="utf-8"?><Relationships xmlns="http://schemas.openxmlformats.org/package/2006/relationships"><Relationship Type="http://schemas.openxmlformats.org/officeDocument/2006/relationships/image" Target="/media/image.png" Id="R15f2f6c3260e4562" /></Relationships>
</file>