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4a24bdda74fa8"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e5397c0bf4d1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been found to have castrate resistance,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ddc741fd2e47c6">
              <w:r>
                <w:rPr>
                  <w:rStyle w:val="Hyperlink"/>
                </w:rPr>
                <w:t xml:space="preserve">Person with cancer—castrate resistance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cb50a18c09438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is classed as castrate resistant. Castrate resistance is indicated by two consecutive rising PSA levels being found in PSA tests that are at least two weeks apart despite castrate levels of testosterone (&lt;50ng/dL).</w:t>
            </w:r>
          </w:p>
          <w:p>
            <w:pPr/>
            <w:r>
              <w:rPr>
                <w:rStyle w:val="row-content-rich-text"/>
              </w:rPr>
              <w:t xml:space="preserve">This element should be recorded in conjunction with </w:t>
            </w:r>
            <w:hyperlink w:history="true" r:id="Raa1b89c219764e65">
              <w:r>
                <w:rPr>
                  <w:rStyle w:val="Hyperlink"/>
                </w:rPr>
                <w:t xml:space="preserve">Castrate resistance date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6a6568d4d54865">
              <w:r>
                <w:rPr>
                  <w:rStyle w:val="Hyperlink"/>
                </w:rPr>
                <w:t xml:space="preserve">Person with cancer—castrate resistance date, DDMMYYYY</w:t>
              </w:r>
            </w:hyperlink>
          </w:p>
          <w:p>
            <w:pPr>
              <w:pStyle w:val="registration-status"/>
              <w:spacing w:before="0" w:after="0"/>
            </w:pPr>
            <w:hyperlink w:history="true" r:id="R97f2883f13994bf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dda0fdfe694f9a">
              <w:r>
                <w:rPr>
                  <w:rStyle w:val="Hyperlink"/>
                </w:rPr>
                <w:t xml:space="preserve">Prostate cancer (clinical) NBPDS</w:t>
              </w:r>
            </w:hyperlink>
          </w:p>
          <w:p>
            <w:pPr>
              <w:pStyle w:val="registration-status"/>
              <w:spacing w:before="0" w:after="0"/>
            </w:pPr>
            <w:hyperlink w:history="true" r:id="R18f5dbf500a042d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4fa8c92c7fc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3a341088a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a8c92c7fc4793" /><Relationship Type="http://schemas.openxmlformats.org/officeDocument/2006/relationships/header" Target="/word/header1.xml" Id="R89e79421558449a0" /><Relationship Type="http://schemas.openxmlformats.org/officeDocument/2006/relationships/settings" Target="/word/settings.xml" Id="Rf61207835e1745c1" /><Relationship Type="http://schemas.openxmlformats.org/officeDocument/2006/relationships/styles" Target="/word/styles.xml" Id="R4f9568ae6bd141e0" /><Relationship Type="http://schemas.openxmlformats.org/officeDocument/2006/relationships/hyperlink" Target="https://meteor-uat.aihw.gov.au/RegistrationAuthority/14" TargetMode="External" Id="R6cee5397c0bf4d10" /><Relationship Type="http://schemas.openxmlformats.org/officeDocument/2006/relationships/hyperlink" Target="https://meteor-uat.aihw.gov.au/content/492863" TargetMode="External" Id="Rc4ddc741fd2e47c6" /><Relationship Type="http://schemas.openxmlformats.org/officeDocument/2006/relationships/hyperlink" Target="https://meteor-uat.aihw.gov.au/content/270732" TargetMode="External" Id="Re5cb50a18c094382" /><Relationship Type="http://schemas.openxmlformats.org/officeDocument/2006/relationships/hyperlink" Target="https://meteor-uat.aihw.gov.au/content/492865" TargetMode="External" Id="Raa1b89c219764e65" /><Relationship Type="http://schemas.openxmlformats.org/officeDocument/2006/relationships/hyperlink" Target="https://meteor-uat.aihw.gov.au/content/492865" TargetMode="External" Id="R8a6a6568d4d54865" /><Relationship Type="http://schemas.openxmlformats.org/officeDocument/2006/relationships/hyperlink" Target="https://meteor-uat.aihw.gov.au/RegistrationAuthority/14" TargetMode="External" Id="R97f2883f13994bf9" /><Relationship Type="http://schemas.openxmlformats.org/officeDocument/2006/relationships/hyperlink" Target="https://meteor-uat.aihw.gov.au/content/481386" TargetMode="External" Id="R4bdda0fdfe694f9a" /><Relationship Type="http://schemas.openxmlformats.org/officeDocument/2006/relationships/hyperlink" Target="https://meteor-uat.aihw.gov.au/RegistrationAuthority/14" TargetMode="External" Id="R18f5dbf500a042d8" /></Relationships>
</file>

<file path=word/_rels/header1.xml.rels>&#65279;<?xml version="1.0" encoding="utf-8"?><Relationships xmlns="http://schemas.openxmlformats.org/package/2006/relationships"><Relationship Type="http://schemas.openxmlformats.org/officeDocument/2006/relationships/image" Target="/media/image.png" Id="Reaf3a341088a4d6f" /></Relationships>
</file>