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5c89ec25d8a4435" /></Relationships>
</file>

<file path=word/document.xml><?xml version="1.0" encoding="utf-8"?>
<w:document xmlns:r="http://schemas.openxmlformats.org/officeDocument/2006/relationships" xmlns:w="http://schemas.openxmlformats.org/wordprocessingml/2006/main">
  <w:body>
    <w:p>
      <w:pPr>
        <w:pStyle w:val="Title"/>
      </w:pPr>
      <w:r>
        <w:t>Dwelling—geographic remoteness, classification (ASGC-RA)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Dwelling—geographic remoteness, classification (ASGC-RA)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Geographic remoteness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491575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e03ad9b6fd4df8">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remoteness of a dwelling, based on the physical road distance to the nearest urban centre and its population size,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101c9986f48498c">
              <w:r>
                <w:rPr>
                  <w:rStyle w:val="Hyperlink"/>
                </w:rPr>
                <w:t xml:space="preserve">Dwelling—geographic remoteness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491573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ea44a88a214c18">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remoteness of a dwelling, based on the physical road distance to the nearest urban centre and its population size.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e30a4c00a5e4646">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492cbba968842b0">
              <w:r>
                <w:rPr>
                  <w:rStyle w:val="Hyperlink"/>
                </w:rPr>
                <w:t xml:space="preserve">Geographic remoteness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9c9ce759c7b467a">
              <w:r>
                <w:rPr>
                  <w:rStyle w:val="Hyperlink"/>
                </w:rPr>
                <w:t xml:space="preserve">Remoteness classification (ASGC-RA)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466873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9c3f1be5fe4dc7">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a43e90789bd14be1">
              <w:r>
                <w:rPr>
                  <w:rStyle w:val="Hyperlink"/>
                  <w:color w:val="244061"/>
                </w:rPr>
                <w:t xml:space="preserve">Housing assistance</w:t>
              </w:r>
            </w:hyperlink>
            <w:r>
              <w:rPr>
                <w:rStyle w:val="row-content"/>
                <w:color w:val="244061"/>
              </w:rPr>
              <w:t xml:space="preserve">, Standard 01/05/2013</w:t>
            </w:r>
          </w:p>
          <w:p>
            <w:pPr>
              <w:spacing w:before="0" w:after="0"/>
            </w:pPr>
            <w:hyperlink w:history="true" r:id="Re1ba428151db4d95">
              <w:r>
                <w:rPr>
                  <w:rStyle w:val="Hyperlink"/>
                  <w:color w:val="244061"/>
                </w:rPr>
                <w:t xml:space="preserve">Health!</w:t>
              </w:r>
            </w:hyperlink>
            <w:r>
              <w:rPr>
                <w:rStyle w:val="row-content"/>
                <w:color w:val="244061"/>
              </w:rPr>
              <w:t xml:space="preserve">, Superseded 21/11/2013</w:t>
            </w:r>
          </w:p>
          <w:p>
            <w:pPr>
              <w:spacing w:before="0" w:after="0"/>
            </w:pPr>
            <w:hyperlink w:history="true" r:id="Ra8c4addbc2314fe5">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Standard Geographical Classification-Remoteness Area (ASGC-RA) is a geographical classification which defines locations in terms of remoteness, i.e. the physical distance of a location from the nearest </w:t>
            </w:r>
            <w:hyperlink w:tooltip="A population cluster of 1,000 or more people." w:history="true" r:id="R0ca62d77c2524b16">
              <w:r>
                <w:rPr>
                  <w:rStyle w:val="Hyperlink"/>
                  <w:b/>
                </w:rPr>
                <w:t xml:space="preserve">Urban Centre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Geographic remoteness is essentially a measure of a physical location's level of access to goods and services. Large population centres tend to have a greater range of goods and services available than small centres. Typically, a population centre is not likely to provide a full range of goods and services until its population reaches around 250,000 people.</w:t>
            </w:r>
          </w:p>
          <w:p>
            <w:pPr>
              <w:spacing w:after="160"/>
            </w:pPr>
            <w:r>
              <w:rPr>
                <w:rStyle w:val="row-content-rich-text"/>
              </w:rPr>
              <w:t xml:space="preserve">The measures of remoteness used by the Australian Bureau of Statistics (ABS) are based on population estimates obtained from the Census of Population and Housing, conducted every 5 years. Remoteness measures are calculated using Accessibility/Remoteness Index of Australia (ARIA+) scores, which are based on the distance of geographic locations from the nearest population centre in various size ranges. The lower the ARIA+ score for a location, the better its level of access to goods and services.</w:t>
            </w:r>
          </w:p>
          <w:p>
            <w:pPr>
              <w:spacing w:after="160"/>
            </w:pPr>
            <w:r>
              <w:rPr>
                <w:rStyle w:val="row-content-rich-text"/>
              </w:rPr>
              <w:t xml:space="preserve">Information in relation to how remoteness is defined and calculated is available from the Geography portal on the ABS website.</w:t>
            </w:r>
          </w:p>
          <w:p>
            <w:pPr/>
            <w:r>
              <w:rPr>
                <w:rStyle w:val="row-content-rich-text"/>
              </w:rPr>
              <w:t xml:space="preserve">Information in relation to how ARIA+ scores are calculated for physical locations is available from the National Centre for Social Applications of Geographic Information Systems (GISCA) website.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2bec7515190947ec">
              <w:r>
                <w:rPr>
                  <w:rStyle w:val="Hyperlink"/>
                </w:rPr>
                <w:t xml:space="preserve">Australian Standard Geographical Classification 2010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Major cities of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Inner regional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Outer regional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Remote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Very remote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Migratory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Major cities of Australia</w:t>
            </w:r>
          </w:p>
          <w:p>
            <w:pPr>
              <w:spacing w:after="160"/>
            </w:pPr>
            <w:r>
              <w:rPr>
                <w:rStyle w:val="row-content-rich-text"/>
              </w:rPr>
              <w:t xml:space="preserve">'Major cities of Australia' includes Census Collection Districts (CDs) with an average Accessibility/Remoteness Index of Australia (ARIA+) index value of 0 to 0.2.</w:t>
            </w:r>
          </w:p>
          <w:p>
            <w:pPr>
              <w:spacing w:after="160"/>
            </w:pPr>
            <w:r>
              <w:rPr>
                <w:rStyle w:val="row-content-rich-text"/>
              </w:rPr>
              <w:t xml:space="preserve">CODE 2     Inner regional Australia</w:t>
            </w:r>
          </w:p>
          <w:p>
            <w:pPr>
              <w:spacing w:after="160"/>
            </w:pPr>
            <w:r>
              <w:rPr>
                <w:rStyle w:val="row-content-rich-text"/>
              </w:rPr>
              <w:t xml:space="preserve">'Inner regional Australia' includes CDs with an average ARIA+ index value greater than 0.2 and less than or equal to 2.4.</w:t>
            </w:r>
          </w:p>
          <w:p>
            <w:pPr>
              <w:spacing w:after="160"/>
            </w:pPr>
            <w:r>
              <w:rPr>
                <w:rStyle w:val="row-content-rich-text"/>
              </w:rPr>
              <w:t xml:space="preserve">CODE 3     Outer regional Australia</w:t>
            </w:r>
          </w:p>
          <w:p>
            <w:pPr>
              <w:spacing w:after="160"/>
            </w:pPr>
            <w:r>
              <w:rPr>
                <w:rStyle w:val="row-content-rich-text"/>
              </w:rPr>
              <w:t xml:space="preserve">'Outer regional Australia' includes CDs with an average ARIA+ index value greater than 2.4 and less than or equal to 5.92.</w:t>
            </w:r>
          </w:p>
          <w:p>
            <w:pPr>
              <w:spacing w:after="160"/>
            </w:pPr>
            <w:r>
              <w:rPr>
                <w:rStyle w:val="row-content-rich-text"/>
              </w:rPr>
              <w:t xml:space="preserve">CODE 4     Remote Australia</w:t>
            </w:r>
          </w:p>
          <w:p>
            <w:pPr>
              <w:spacing w:after="160"/>
            </w:pPr>
            <w:r>
              <w:rPr>
                <w:rStyle w:val="row-content-rich-text"/>
              </w:rPr>
              <w:t xml:space="preserve">'Remote Australia' includes CDs with an average ARIA+ index value greater than 5.92 and less than or equal to 10.53.</w:t>
            </w:r>
          </w:p>
          <w:p>
            <w:pPr>
              <w:spacing w:after="160"/>
            </w:pPr>
            <w:r>
              <w:rPr>
                <w:rStyle w:val="row-content-rich-text"/>
              </w:rPr>
              <w:t xml:space="preserve">CODE 5     Very remote Australia</w:t>
            </w:r>
          </w:p>
          <w:p>
            <w:pPr>
              <w:spacing w:after="160"/>
            </w:pPr>
            <w:r>
              <w:rPr>
                <w:rStyle w:val="row-content-rich-text"/>
              </w:rPr>
              <w:t xml:space="preserve">'Very remote Australia' includes CDs with an average ARIA+ index value greater than 10.53.</w:t>
            </w:r>
          </w:p>
          <w:p>
            <w:pPr>
              <w:spacing w:after="160"/>
            </w:pPr>
            <w:r>
              <w:rPr>
                <w:rStyle w:val="row-content-rich-text"/>
              </w:rPr>
              <w:t xml:space="preserve">CODE 6     Migratory</w:t>
            </w:r>
          </w:p>
          <w:p>
            <w:pPr/>
            <w:r>
              <w:rPr>
                <w:rStyle w:val="row-content-rich-text"/>
              </w:rPr>
              <w:t xml:space="preserve">'Migratory' is composed of off-shore, shipping and migratory CDs.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this value domain, physical distance is defined in terms of ARIA+ codes, rather than a simple linear distance between points.</w:t>
            </w:r>
          </w:p>
          <w:p>
            <w:pPr/>
            <w:r>
              <w:rPr>
                <w:rStyle w:val="row-content-rich-text"/>
              </w:rPr>
              <w:t xml:space="preserve">The list of permissible values for this value domain, i.e. codes 1 to 6, is intended to be directly mappable to the values used by the ABS to describe remoteness areas, i.e. codes 0 to 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its initial form, as developed by GISCA and the then Department of Health and Aged Care in 1999, ARIA scores ranged from 0 to 12 and were based on proximity to 4 points of reference.</w:t>
            </w:r>
          </w:p>
          <w:p>
            <w:pPr/>
            <w:r>
              <w:rPr>
                <w:rStyle w:val="row-content-rich-text"/>
              </w:rPr>
              <w:t xml:space="preserve">A new version, ARIA+, was introduced in 2003, with ARIA+ scores now based on proximity to 5 points of reference. Also, changes were made to allow for more accurate estimation of the cost of travelling from Tasmania to the mainland, and to increase accuracy for locations at the urban fringe.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relating to remoteness is available from the Geography portal on the ABS website:</w:t>
            </w:r>
          </w:p>
          <w:p>
            <w:pPr>
              <w:spacing w:after="160"/>
            </w:pPr>
            <w:r>
              <w:rPr>
                <w:rStyle w:val="row-content-rich-text"/>
              </w:rPr>
              <w:t xml:space="preserve">Australian Bureau of Statistics 2011. ABS Geography. Viewed 14 November 2011,</w:t>
            </w:r>
          </w:p>
          <w:p>
            <w:hyperlink w:history="true" r:id="R5d26d848a50e422f">
              <w:r>
                <w:rPr>
                  <w:rStyle w:val="Hyperlink"/>
                </w:rPr>
                <w:t xml:space="preserve">http://www.abs.gov.au/websitedbs/D3310114.nsf/home/Geography</w:t>
              </w:r>
            </w:hyperlink>
          </w:p>
          <w:p>
            <w:pPr>
              <w:spacing w:after="160"/>
            </w:pPr>
            <w:r>
              <w:rPr>
                <w:rStyle w:val="row-content-rich-text"/>
              </w:rPr>
              <w:t xml:space="preserve">Information relating to the development of the ARIA and ARIA+ scores by the National Centre for Social Applications of Geographic Information Systems (GISCA) is available from the GISCA website:</w:t>
            </w:r>
          </w:p>
          <w:p>
            <w:pPr/>
            <w:r>
              <w:rPr>
                <w:rStyle w:val="row-content-rich-text"/>
              </w:rPr>
              <w:t xml:space="preserve">National Centre for Social Applications of Geographic Information Systems 2011. ARIA - Accessibility/Remoteness Index of Australia. Viewed 14 November 2011,</w:t>
            </w:r>
            <w:r>
              <w:br/>
            </w:r>
            <w:hyperlink w:history="true" r:id="R8e7c6361df5a465e">
              <w:r>
                <w:rPr>
                  <w:rStyle w:val="Hyperlink"/>
                </w:rPr>
                <w:t xml:space="preserve">http://gisca.adelaide.edu.au/projects/aria_project.html</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remoteness classification of an entity can be derived using characteristics of its physical location, e.g. its postcode or other address details.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AIHW. Indigenous community housing national data collection manual 2010-11.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9d3ba7e61a04e63">
              <w:r>
                <w:rPr>
                  <w:rStyle w:val="Hyperlink"/>
                </w:rPr>
                <w:t xml:space="preserve">Dwelling—geographic remoteness, classification (ASGC-RA) N</w:t>
              </w:r>
            </w:hyperlink>
          </w:p>
          <w:p>
            <w:pPr>
              <w:pStyle w:val="registration-status"/>
              <w:spacing w:before="0" w:after="0"/>
            </w:pPr>
            <w:hyperlink w:history="true" r:id="R19adce6e80cf4100">
              <w:r>
                <w:rPr>
                  <w:rStyle w:val="Hyperlink"/>
                  <w:color w:val="244061"/>
                </w:rPr>
                <w:t xml:space="preserve">Housing assistance</w:t>
              </w:r>
            </w:hyperlink>
            <w:r>
              <w:rPr>
                <w:rStyle w:val="row-content"/>
                <w:color w:val="244061"/>
              </w:rPr>
              <w:t xml:space="preserve">, Superseded 10/05/2019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4f7a33bffc14ef1">
              <w:r>
                <w:rPr>
                  <w:rStyle w:val="Hyperlink"/>
                </w:rPr>
                <w:t xml:space="preserve">Dwelling address details cluster</w:t>
              </w:r>
            </w:hyperlink>
          </w:p>
          <w:p>
            <w:pPr>
              <w:pStyle w:val="registration-status"/>
              <w:spacing w:before="0" w:after="0"/>
            </w:pPr>
            <w:hyperlink w:history="true" r:id="R994aabf2f5224042">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Unknown values are recorded as "U".</w:t>
            </w:r>
            <w:r>
              <w:br/>
            </w:r>
            <w:r>
              <w:rPr>
                <w:rStyle w:val="row-content"/>
              </w:rPr>
              <w:t xml:space="preserve"> </w:t>
            </w:r>
            <w:r>
              <w:br/>
            </w:r>
            <w:r>
              <w:br/>
            </w:r>
            <w:hyperlink w:history="true" r:id="R1a32ce7cc1e0406a">
              <w:r>
                <w:rPr>
                  <w:rStyle w:val="Hyperlink"/>
                </w:rPr>
                <w:t xml:space="preserve">Indigenous community housing dwelling address details cluster</w:t>
              </w:r>
            </w:hyperlink>
          </w:p>
          <w:p>
            <w:pPr>
              <w:pStyle w:val="registration-status"/>
              <w:spacing w:before="0" w:after="0"/>
            </w:pPr>
            <w:hyperlink w:history="true" r:id="R28b20c962f0f4e20">
              <w:r>
                <w:rPr>
                  <w:rStyle w:val="Hyperlink"/>
                  <w:color w:val="244061"/>
                </w:rPr>
                <w:t xml:space="preserve">Housing assistance</w:t>
              </w:r>
            </w:hyperlink>
            <w:r>
              <w:rPr>
                <w:rStyle w:val="row-content"/>
                <w:color w:val="244061"/>
              </w:rPr>
              <w:t xml:space="preserve">, Superseded 30/08/2017</w:t>
            </w:r>
          </w:p>
          <w:p>
            <w:pPr>
              <w:pStyle w:val="registration-status"/>
              <w:spacing w:before="0" w:after="0"/>
            </w:pPr>
            <w:hyperlink w:history="true" r:id="R4fab6ec331b94d1e">
              <w:r>
                <w:rPr>
                  <w:rStyle w:val="Hyperlink"/>
                  <w:color w:val="244061"/>
                </w:rPr>
                <w:t xml:space="preserve">Indigenous</w:t>
              </w:r>
            </w:hyperlink>
            <w:r>
              <w:rPr>
                <w:rStyle w:val="row-content"/>
                <w:color w:val="244061"/>
              </w:rPr>
              <w:t xml:space="preserve">, Standard 01/05/2013</w:t>
            </w:r>
          </w:p>
          <w:p>
            <w:r>
              <w:br/>
            </w:r>
          </w:p>
        </w:tc>
      </w:tr>
    </w:tbl>
    <w:p/>
    <w:tbl>
      <w:tblPr>
        <w:tblStyle w:val="TableGrid"/>
        <w:tblW w:w="0" w:type="auto"/>
      </w:tblPr>
    </w:tbl>
    <w:p>
      <w:r>
        <w:br/>
      </w:r>
    </w:p>
    <w:sectPr>
      <w:footerReference xmlns:r="http://schemas.openxmlformats.org/officeDocument/2006/relationships" w:type="default" r:id="Rda65d567a5e440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491575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a9f551050b14fa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65d567a5e44057" /><Relationship Type="http://schemas.openxmlformats.org/officeDocument/2006/relationships/header" Target="/word/header1.xml" Id="R864f8cb5954a47f1" /><Relationship Type="http://schemas.openxmlformats.org/officeDocument/2006/relationships/settings" Target="/word/settings.xml" Id="Rebd7a55d7a18470c" /><Relationship Type="http://schemas.openxmlformats.org/officeDocument/2006/relationships/styles" Target="/word/styles.xml" Id="R12b9c6ba725345cf" /><Relationship Type="http://schemas.openxmlformats.org/officeDocument/2006/relationships/hyperlink" Target="https://meteor-uat.aihw.gov.au/RegistrationAuthority/13" TargetMode="External" Id="Rd3e03ad9b6fd4df8" /><Relationship Type="http://schemas.openxmlformats.org/officeDocument/2006/relationships/hyperlink" Target="https://meteor-uat.aihw.gov.au/content/491573" TargetMode="External" Id="R9101c9986f48498c" /><Relationship Type="http://schemas.openxmlformats.org/officeDocument/2006/relationships/hyperlink" Target="https://meteor-uat.aihw.gov.au/RegistrationAuthority/13" TargetMode="External" Id="Rfaea44a88a214c18" /><Relationship Type="http://schemas.openxmlformats.org/officeDocument/2006/relationships/hyperlink" Target="https://meteor-uat.aihw.gov.au/content/268982" TargetMode="External" Id="R2e30a4c00a5e4646" /><Relationship Type="http://schemas.openxmlformats.org/officeDocument/2006/relationships/hyperlink" Target="https://meteor-uat.aihw.gov.au/content/396537" TargetMode="External" Id="R9492cbba968842b0" /><Relationship Type="http://schemas.openxmlformats.org/officeDocument/2006/relationships/hyperlink" Target="https://meteor-uat.aihw.gov.au/content/466873" TargetMode="External" Id="Rd9c9ce759c7b467a" /><Relationship Type="http://schemas.openxmlformats.org/officeDocument/2006/relationships/hyperlink" Target="https://meteor-uat.aihw.gov.au/RegistrationAuthority/3" TargetMode="External" Id="R589c3f1be5fe4dc7" /><Relationship Type="http://schemas.openxmlformats.org/officeDocument/2006/relationships/hyperlink" Target="https://meteor-uat.aihw.gov.au/RegistrationAuthority/13" TargetMode="External" Id="Ra43e90789bd14be1" /><Relationship Type="http://schemas.openxmlformats.org/officeDocument/2006/relationships/hyperlink" Target="https://meteor-uat.aihw.gov.au/RegistrationAuthority/14" TargetMode="External" Id="Re1ba428151db4d95" /><Relationship Type="http://schemas.openxmlformats.org/officeDocument/2006/relationships/hyperlink" Target="https://meteor-uat.aihw.gov.au/RegistrationAuthority/18" TargetMode="External" Id="Ra8c4addbc2314fe5" /><Relationship Type="http://schemas.openxmlformats.org/officeDocument/2006/relationships/hyperlink" Target="https://meteor-uat.aihw.gov.au/content/467399" TargetMode="External" Id="R0ca62d77c2524b16" /><Relationship Type="http://schemas.openxmlformats.org/officeDocument/2006/relationships/hyperlink" Target="https://meteor-uat.aihw.gov.au/content/417518" TargetMode="External" Id="R2bec7515190947ec" /><Relationship Type="http://schemas.openxmlformats.org/officeDocument/2006/relationships/hyperlink" Target="http://www.abs.gov.au/websitedbs/D3310114.nsf/home/Geography" TargetMode="External" Id="R5d26d848a50e422f" /><Relationship Type="http://schemas.openxmlformats.org/officeDocument/2006/relationships/hyperlink" Target="http://gisca.adelaide.edu.au/projects/aria_project.html" TargetMode="External" Id="R8e7c6361df5a465e" /><Relationship Type="http://schemas.openxmlformats.org/officeDocument/2006/relationships/hyperlink" Target="https://meteor-uat.aihw.gov.au/content/662970" TargetMode="External" Id="R99d3ba7e61a04e63" /><Relationship Type="http://schemas.openxmlformats.org/officeDocument/2006/relationships/hyperlink" Target="https://meteor-uat.aihw.gov.au/RegistrationAuthority/13" TargetMode="External" Id="R19adce6e80cf4100" /><Relationship Type="http://schemas.openxmlformats.org/officeDocument/2006/relationships/hyperlink" Target="https://meteor-uat.aihw.gov.au/content/479803" TargetMode="External" Id="Ra4f7a33bffc14ef1" /><Relationship Type="http://schemas.openxmlformats.org/officeDocument/2006/relationships/hyperlink" Target="https://meteor-uat.aihw.gov.au/RegistrationAuthority/13" TargetMode="External" Id="R994aabf2f5224042" /><Relationship Type="http://schemas.openxmlformats.org/officeDocument/2006/relationships/hyperlink" Target="https://meteor-uat.aihw.gov.au/content/498022" TargetMode="External" Id="R1a32ce7cc1e0406a" /><Relationship Type="http://schemas.openxmlformats.org/officeDocument/2006/relationships/hyperlink" Target="https://meteor-uat.aihw.gov.au/RegistrationAuthority/13" TargetMode="External" Id="R28b20c962f0f4e20" /><Relationship Type="http://schemas.openxmlformats.org/officeDocument/2006/relationships/hyperlink" Target="https://meteor-uat.aihw.gov.au/RegistrationAuthority/9" TargetMode="External" Id="R4fab6ec331b94d1e" /></Relationships>
</file>

<file path=word/_rels/header1.xml.rels>&#65279;<?xml version="1.0" encoding="utf-8"?><Relationships xmlns="http://schemas.openxmlformats.org/package/2006/relationships"><Relationship Type="http://schemas.openxmlformats.org/officeDocument/2006/relationships/image" Target="/media/image.png" Id="R2a9f551050b14fae" /></Relationships>
</file>