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1590a91aa7413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KPI24-Average overdue wait time (in days) for those who have waited beyond the elective surgery recommended time,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KPI24-Average overdue wait time (in days) for those who have waited beyond the elective surgery recommended time,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time for those who have waited beyond the elective surgery recommended time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aa3fb7187470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average number of days that elective surgery patients are waiting in each clinical priority category that has exceeded the recommended waiting time for each clinical priority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b028ca1e464cb5">
              <w:r>
                <w:rPr>
                  <w:rStyle w:val="Hyperlink"/>
                </w:rPr>
                <w:t xml:space="preserve">Service Agreement - Department of Health and Human Services Tasmania: 2012</w:t>
              </w:r>
            </w:hyperlink>
          </w:p>
          <w:p>
            <w:pPr>
              <w:pStyle w:val="registration-status"/>
              <w:spacing w:before="0" w:after="0"/>
            </w:pPr>
            <w:hyperlink w:history="true" r:id="R91caa4a989784bb9">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b49404797046d5">
              <w:r>
                <w:rPr>
                  <w:rStyle w:val="Hyperlink"/>
                </w:rPr>
                <w:t xml:space="preserve">Elective surgery access</w:t>
              </w:r>
            </w:hyperlink>
          </w:p>
          <w:p>
            <w:pPr>
              <w:pStyle w:val="registration-status"/>
              <w:spacing w:before="0" w:after="0"/>
            </w:pPr>
            <w:hyperlink w:history="true" r:id="R14fa0e4734aa439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average overdue wait time (in days) is calculated by adding the total number of overdue days in each urgency category that have exceeded the recommended number of days and dividing this by the total number of overdue patients in each urgency category.</w:t>
            </w:r>
          </w:p>
          <w:p>
            <w:pPr>
              <w:spacing w:after="160"/>
            </w:pPr>
            <w:r>
              <w:rPr>
                <w:rStyle w:val="row-content-rich-text"/>
              </w:rPr>
              <w:t xml:space="preserve">For example: An urgency category 1 patient has waited for 40 days.  As the recommended waiting time for category 1 patients is 30 days, the number of overdue days used to calculate this indicator is 10 days.</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an average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days in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a612f04d4d424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It is the end of the reporting month unless otherwise specified.</w:t>
            </w:r>
          </w:p>
          <w:p>
            <w:r>
              <w:rPr>
                <w:rStyle w:val="row-content"/>
              </w:rPr>
              <w:t xml:space="preserve"> </w:t>
            </w:r>
          </w:p>
          <w:p>
            <w:r>
              <w:rPr>
                <w:rStyle w:val="row-content"/>
                <w:b/>
                <w:color w:val="000000"/>
              </w:rPr>
              <w:t xml:space="preserve">Data Element / Data Set</w:t>
            </w:r>
          </w:p>
          <w:p>
            <w:hyperlink w:history="true" r:id="R7d29fa8f3df14bca">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b8db2c7813af44c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d1a7f94ced74019">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This data element is used to calculate the number of overdue days which is calculated by subtracting the number of the total waiting days minus the desirable treatment times in each urgency category.</w:t>
            </w:r>
          </w:p>
          <w:p>
            <w:r>
              <w:rPr>
                <w:rStyle w:val="row-content"/>
              </w:rPr>
              <w:t xml:space="preserve"> </w:t>
            </w:r>
          </w:p>
          <w:p>
            <w:r>
              <w:rPr>
                <w:rStyle w:val="row-content"/>
                <w:b/>
                <w:color w:val="000000"/>
              </w:rPr>
              <w:t xml:space="preserve">Data Element / Data Set</w:t>
            </w:r>
          </w:p>
          <w:p>
            <w:hyperlink w:history="true" r:id="R36998576a80c45e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bae928f421074194">
              <w:r>
                <w:rPr>
                  <w:rStyle w:val="Hyperlink"/>
                </w:rPr>
                <w:t xml:space="preserve">Elective care waiting list episode—clinical urgency, code X[AXAA]</w:t>
              </w:r>
            </w:hyperlink>
          </w:p>
          <w:p>
            <w:r>
              <w:rPr>
                <w:b/>
              </w:rPr>
              <w:t xml:space="preserve">Guide for use</w:t>
            </w:r>
          </w:p>
          <w:p>
            <w:r>
              <w:t xml:space="preserve">Data is obtained from the [CurrentPriorityCode] field in Health Central.</w:t>
            </w:r>
          </w:p>
          <w:p>
            <w:r>
              <w:t xml:space="preserve"> </w:t>
            </w:r>
          </w:p>
          <w:p>
            <w:r>
              <w:rPr>
                <w:b/>
                <w:color w:val="000000"/>
              </w:rPr>
              <w:t xml:space="preserve">Data Element / Data Set</w:t>
            </w:r>
          </w:p>
          <w:p>
            <w:hyperlink w:history="true" r:id="R1be43813242a4ae9">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 in each urgency category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0b2f1a98d641c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It is the end of the reporting month unless otherwise specified.</w:t>
            </w:r>
          </w:p>
          <w:p>
            <w:r>
              <w:rPr>
                <w:rStyle w:val="row-content"/>
              </w:rPr>
              <w:t xml:space="preserve"> </w:t>
            </w:r>
          </w:p>
          <w:p>
            <w:r>
              <w:rPr>
                <w:rStyle w:val="row-content"/>
                <w:b/>
                <w:color w:val="000000"/>
              </w:rPr>
              <w:t xml:space="preserve">Data Element / Data Set</w:t>
            </w:r>
          </w:p>
          <w:p>
            <w:hyperlink w:history="true" r:id="R053d2fbccbd643d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7a398761787748d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bdf2b21c5e9456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fd879c378aed4f8a">
              <w:r>
                <w:rPr>
                  <w:rStyle w:val="Hyperlink"/>
                </w:rPr>
                <w:t xml:space="preserve">Elective care waiting list episode—clinical urgency, code X[AXAA]</w:t>
              </w:r>
            </w:hyperlink>
          </w:p>
          <w:p>
            <w:r>
              <w:rPr>
                <w:b/>
              </w:rPr>
              <w:t xml:space="preserve">Guide for use</w:t>
            </w:r>
          </w:p>
          <w:p>
            <w:r>
              <w:t xml:space="preserve">Data is obtained from the [CurrentPriorityCode] field in Health Central.</w:t>
            </w:r>
          </w:p>
          <w:p>
            <w:r>
              <w:t xml:space="preserve"> </w:t>
            </w:r>
          </w:p>
          <w:p>
            <w:r>
              <w:rPr>
                <w:b/>
                <w:color w:val="000000"/>
              </w:rPr>
              <w:t xml:space="preserve">Data Element / Data Set</w:t>
            </w:r>
          </w:p>
          <w:p>
            <w:hyperlink w:history="true" r:id="Rbdd96f3bad794e24">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37bc8e83a409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2012-13 Service Agreement </w:t>
            </w:r>
          </w:p>
        </w:tc>
      </w:tr>
    </w:tbl>
    <w:p>
      <w:r>
        <w:br/>
      </w:r>
    </w:p>
    <w:sectPr>
      <w:footerReference xmlns:r="http://schemas.openxmlformats.org/officeDocument/2006/relationships" w:type="default" r:id="R4caeb1a40725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f166b9b91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eb1a407254f99" /><Relationship Type="http://schemas.openxmlformats.org/officeDocument/2006/relationships/header" Target="/word/header1.xml" Id="R0a269f59448f4bba" /><Relationship Type="http://schemas.openxmlformats.org/officeDocument/2006/relationships/settings" Target="/word/settings.xml" Id="R13f58da15a854d9f" /><Relationship Type="http://schemas.openxmlformats.org/officeDocument/2006/relationships/styles" Target="/word/styles.xml" Id="Ra26ced04e6004ae2" /><Relationship Type="http://schemas.openxmlformats.org/officeDocument/2006/relationships/numbering" Target="/word/numbering.xml" Id="Rd61526d9597f479d" /><Relationship Type="http://schemas.openxmlformats.org/officeDocument/2006/relationships/hyperlink" Target="https://meteor-uat.aihw.gov.au/RegistrationAuthority/17" TargetMode="External" Id="R38daa3fb71874701" /><Relationship Type="http://schemas.openxmlformats.org/officeDocument/2006/relationships/hyperlink" Target="https://meteor-uat.aihw.gov.au/content/484382" TargetMode="External" Id="R29b028ca1e464cb5" /><Relationship Type="http://schemas.openxmlformats.org/officeDocument/2006/relationships/hyperlink" Target="https://meteor-uat.aihw.gov.au/RegistrationAuthority/17" TargetMode="External" Id="R91caa4a989784bb9" /><Relationship Type="http://schemas.openxmlformats.org/officeDocument/2006/relationships/hyperlink" Target="https://meteor-uat.aihw.gov.au/content/511658" TargetMode="External" Id="Rfcb49404797046d5" /><Relationship Type="http://schemas.openxmlformats.org/officeDocument/2006/relationships/hyperlink" Target="https://meteor-uat.aihw.gov.au/RegistrationAuthority/17" TargetMode="External" Id="R14fa0e4734aa4393" /><Relationship Type="http://schemas.openxmlformats.org/officeDocument/2006/relationships/hyperlink" Target="https://meteor-uat.aihw.gov.au/content/270153" TargetMode="External" Id="R16a612f04d4d4245" /><Relationship Type="http://schemas.openxmlformats.org/officeDocument/2006/relationships/hyperlink" Target="https://meteor-uat.aihw.gov.au/content/416555" TargetMode="External" Id="R7d29fa8f3df14bca" /><Relationship Type="http://schemas.openxmlformats.org/officeDocument/2006/relationships/hyperlink" Target="https://meteor-uat.aihw.gov.au/content/416596" TargetMode="External" Id="Rb8db2c7813af44ce" /><Relationship Type="http://schemas.openxmlformats.org/officeDocument/2006/relationships/hyperlink" Target="https://meteor-uat.aihw.gov.au/content/448270" TargetMode="External" Id="Rfd1a7f94ced74019" /><Relationship Type="http://schemas.openxmlformats.org/officeDocument/2006/relationships/hyperlink" Target="https://meteor-uat.aihw.gov.au/content/450936" TargetMode="External" Id="R36998576a80c45e2" /><Relationship Type="http://schemas.openxmlformats.org/officeDocument/2006/relationships/hyperlink" Target="https://meteor-uat.aihw.gov.au/content/453179" TargetMode="External" Id="Rbae928f421074194" /><Relationship Type="http://schemas.openxmlformats.org/officeDocument/2006/relationships/hyperlink" Target="https://meteor-uat.aihw.gov.au/content/454266" TargetMode="External" Id="R1be43813242a4ae9" /><Relationship Type="http://schemas.openxmlformats.org/officeDocument/2006/relationships/hyperlink" Target="https://meteor-uat.aihw.gov.au/content/270153" TargetMode="External" Id="R8c0b2f1a98d641c5" /><Relationship Type="http://schemas.openxmlformats.org/officeDocument/2006/relationships/hyperlink" Target="https://meteor-uat.aihw.gov.au/content/416555" TargetMode="External" Id="R053d2fbccbd643d6" /><Relationship Type="http://schemas.openxmlformats.org/officeDocument/2006/relationships/hyperlink" Target="https://meteor-uat.aihw.gov.au/content/416596" TargetMode="External" Id="R7a398761787748d9" /><Relationship Type="http://schemas.openxmlformats.org/officeDocument/2006/relationships/hyperlink" Target="https://meteor-uat.aihw.gov.au/content/450936" TargetMode="External" Id="Rbbdf2b21c5e94567" /><Relationship Type="http://schemas.openxmlformats.org/officeDocument/2006/relationships/hyperlink" Target="https://meteor-uat.aihw.gov.au/content/453179" TargetMode="External" Id="Rfd879c378aed4f8a" /><Relationship Type="http://schemas.openxmlformats.org/officeDocument/2006/relationships/hyperlink" Target="https://meteor-uat.aihw.gov.au/content/454266" TargetMode="External" Id="Rbdd96f3bad794e24" /><Relationship Type="http://schemas.openxmlformats.org/officeDocument/2006/relationships/hyperlink" Target="https://meteor-uat.aihw.gov.au/content/416596" TargetMode="External" Id="Rdbe37bc8e83a4098" /></Relationships>
</file>

<file path=word/_rels/header1.xml.rels>&#65279;<?xml version="1.0" encoding="utf-8"?><Relationships xmlns="http://schemas.openxmlformats.org/package/2006/relationships"><Relationship Type="http://schemas.openxmlformats.org/officeDocument/2006/relationships/image" Target="/media/image.png" Id="R8edf166b9b914517" /></Relationships>
</file>