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35dcb80aa438b"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805e81b4b487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3ec9ef4f6c4d9d">
              <w:r>
                <w:rPr>
                  <w:rStyle w:val="Hyperlink"/>
                </w:rPr>
                <w:t xml:space="preserve">Dwelling—number of 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35d69448084bc5">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6db279d3a34505">
              <w:r>
                <w:rPr>
                  <w:rStyle w:val="Hyperlink"/>
                </w:rPr>
                <w:t xml:space="preserve">Dwelling—number of tenantable vacancies, N[NN]</w:t>
              </w:r>
            </w:hyperlink>
          </w:p>
          <w:p>
            <w:pPr>
              <w:pStyle w:val="registration-status"/>
              <w:spacing w:before="0" w:after="0"/>
            </w:pPr>
            <w:hyperlink w:history="true" r:id="Re03b58938abb4a2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7544ae064304206">
              <w:r>
                <w:rPr>
                  <w:rStyle w:val="Hyperlink"/>
                </w:rPr>
                <w:t xml:space="preserve">Dwelling—number of tenantable vacancies, N[NN]</w:t>
              </w:r>
            </w:hyperlink>
          </w:p>
          <w:p>
            <w:pPr>
              <w:pStyle w:val="registration-status"/>
              <w:spacing w:before="0" w:after="0"/>
            </w:pPr>
            <w:hyperlink w:history="true" r:id="R7dc584091a5040e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50c61c08c8d4d8b">
              <w:r>
                <w:rPr>
                  <w:rStyle w:val="Hyperlink"/>
                </w:rPr>
                <w:t xml:space="preserve">Dwelling—number of untenantable vacancies, N[NN]</w:t>
              </w:r>
            </w:hyperlink>
          </w:p>
          <w:p>
            <w:pPr>
              <w:pStyle w:val="registration-status"/>
              <w:spacing w:before="0" w:after="0"/>
            </w:pPr>
            <w:hyperlink w:history="true" r:id="R1da53d2a259542eb">
              <w:r>
                <w:rPr>
                  <w:rStyle w:val="Hyperlink"/>
                  <w:color w:val="244061"/>
                </w:rPr>
                <w:t xml:space="preserve">Housing assistance</w:t>
              </w:r>
            </w:hyperlink>
            <w:r>
              <w:rPr>
                <w:rStyle w:val="row-content"/>
                <w:color w:val="244061"/>
              </w:rPr>
              <w:t xml:space="preserve">, Superseded 30/09/2017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62ba5d5dbc4878">
              <w:r>
                <w:rPr>
                  <w:rStyle w:val="Hyperlink"/>
                </w:rPr>
                <w:t xml:space="preserve">Dwelling file cluster (Mainstream community housing)</w:t>
              </w:r>
            </w:hyperlink>
          </w:p>
          <w:p>
            <w:pPr>
              <w:pStyle w:val="registration-status"/>
              <w:spacing w:before="0" w:after="0"/>
            </w:pPr>
            <w:hyperlink w:history="true" r:id="R61835e31661d4ae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tentantable vacancies as at 30 June of the collection year.</w:t>
            </w:r>
          </w:p>
          <w:p>
            <w:r>
              <w:rPr>
                <w:rStyle w:val="row-content"/>
              </w:rPr>
              <w:t xml:space="preserve">Code "U" = Unknown should be mapped to Code "999" = Not stated/inadequately described.</w:t>
            </w:r>
          </w:p>
          <w:p>
            <w:r>
              <w:br/>
            </w:r>
            <w:r>
              <w:br/>
            </w:r>
            <w:hyperlink w:history="true" r:id="R8df43486f02e4691">
              <w:r>
                <w:rPr>
                  <w:rStyle w:val="Hyperlink"/>
                </w:rPr>
                <w:t xml:space="preserve">Dwelling file cluster (Mainstream community housing)</w:t>
              </w:r>
            </w:hyperlink>
          </w:p>
          <w:p>
            <w:pPr>
              <w:pStyle w:val="registration-status"/>
              <w:spacing w:before="0" w:after="0"/>
            </w:pPr>
            <w:hyperlink w:history="true" r:id="R77b32116e1fd49e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tentantable vacancies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99a523d5f37f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2223b3f39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523d5f37f446c" /><Relationship Type="http://schemas.openxmlformats.org/officeDocument/2006/relationships/header" Target="/word/header1.xml" Id="R079cb30b811c44fa" /><Relationship Type="http://schemas.openxmlformats.org/officeDocument/2006/relationships/settings" Target="/word/settings.xml" Id="R5d3f205b84b74f73" /><Relationship Type="http://schemas.openxmlformats.org/officeDocument/2006/relationships/styles" Target="/word/styles.xml" Id="Rcd802a4a9dae4131" /><Relationship Type="http://schemas.openxmlformats.org/officeDocument/2006/relationships/hyperlink" Target="https://meteor-uat.aihw.gov.au/RegistrationAuthority/13" TargetMode="External" Id="Re50805e81b4b4875" /><Relationship Type="http://schemas.openxmlformats.org/officeDocument/2006/relationships/hyperlink" Target="https://meteor-uat.aihw.gov.au/content/462636" TargetMode="External" Id="Re53ec9ef4f6c4d9d" /><Relationship Type="http://schemas.openxmlformats.org/officeDocument/2006/relationships/hyperlink" Target="https://meteor-uat.aihw.gov.au/content/480186" TargetMode="External" Id="R6535d69448084bc5" /><Relationship Type="http://schemas.openxmlformats.org/officeDocument/2006/relationships/hyperlink" Target="https://meteor-uat.aihw.gov.au/content/462638" TargetMode="External" Id="R586db279d3a34505" /><Relationship Type="http://schemas.openxmlformats.org/officeDocument/2006/relationships/hyperlink" Target="https://meteor-uat.aihw.gov.au/RegistrationAuthority/13" TargetMode="External" Id="Re03b58938abb4a22" /><Relationship Type="http://schemas.openxmlformats.org/officeDocument/2006/relationships/hyperlink" Target="https://meteor-uat.aihw.gov.au/content/662926" TargetMode="External" Id="R67544ae064304206" /><Relationship Type="http://schemas.openxmlformats.org/officeDocument/2006/relationships/hyperlink" Target="https://meteor-uat.aihw.gov.au/RegistrationAuthority/13" TargetMode="External" Id="R7dc584091a5040e9" /><Relationship Type="http://schemas.openxmlformats.org/officeDocument/2006/relationships/hyperlink" Target="https://meteor-uat.aihw.gov.au/content/480194" TargetMode="External" Id="R150c61c08c8d4d8b" /><Relationship Type="http://schemas.openxmlformats.org/officeDocument/2006/relationships/hyperlink" Target="https://meteor-uat.aihw.gov.au/RegistrationAuthority/13" TargetMode="External" Id="R1da53d2a259542eb" /><Relationship Type="http://schemas.openxmlformats.org/officeDocument/2006/relationships/hyperlink" Target="https://meteor-uat.aihw.gov.au/content/480123" TargetMode="External" Id="Rac62ba5d5dbc4878" /><Relationship Type="http://schemas.openxmlformats.org/officeDocument/2006/relationships/hyperlink" Target="https://meteor-uat.aihw.gov.au/RegistrationAuthority/13" TargetMode="External" Id="R61835e31661d4ae0" /><Relationship Type="http://schemas.openxmlformats.org/officeDocument/2006/relationships/hyperlink" Target="https://meteor-uat.aihw.gov.au/content/498690" TargetMode="External" Id="R8df43486f02e4691" /><Relationship Type="http://schemas.openxmlformats.org/officeDocument/2006/relationships/hyperlink" Target="https://meteor-uat.aihw.gov.au/RegistrationAuthority/13" TargetMode="External" Id="R77b32116e1fd49e5" /></Relationships>
</file>

<file path=word/_rels/header1.xml.rels>&#65279;<?xml version="1.0" encoding="utf-8"?><Relationships xmlns="http://schemas.openxmlformats.org/package/2006/relationships"><Relationship Type="http://schemas.openxmlformats.org/officeDocument/2006/relationships/image" Target="/media/image.png" Id="R39f2223b3f394ce4" /></Relationships>
</file>