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0c791d8a1f438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2cdd34eca6477a">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specification (NAPEDC NMDS) is non-admitted patients registered for care in emergency departments in selected public hospitals that are classified as either Peer Group A or B in the Australian Institute of Health and Welfare's Australian Hospital Statistics publication from the preceding financial year (see also Scope links with other metadata sets in the Comments section below).</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 scope for this collection until they are recorded as having physically departed the emergency department, regardless of whether they have been admitted. For this reason there is an overlap in scope of this </w:t>
            </w:r>
            <w:r>
              <w:rPr>
                <w:rStyle w:val="row-content-rich-text"/>
              </w:rPr>
              <w:t xml:space="preserve">NMDS</w:t>
            </w:r>
            <w:r>
              <w:rPr>
                <w:rStyle w:val="row-content-rich-text"/>
              </w:rPr>
              <w:t xml:space="preserve"> and the Admitted patient care national minimum data set (APC NMDS).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quarterly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Quarterly</w:t>
            </w:r>
            <w:r>
              <w:rPr>
                <w:rStyle w:val="row-content-rich-text"/>
              </w:rPr>
              <w:t xml:space="preserve"> and financial year. Extraction of data for each quarter or year should</w:t>
            </w:r>
            <w:r>
              <w:rPr>
                <w:rStyle w:val="row-content-rich-text"/>
              </w:rPr>
              <w:t xml:space="preserve"> be based on the date of the end of the emergency department stay. For example, a presentation that commences at 11pm on 30 June and ends at 2am 1 July is not in scope for the April to June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4c2daa40f9470e">
              <w:r>
                <w:rPr>
                  <w:rStyle w:val="Hyperlink"/>
                </w:rPr>
                <w:t xml:space="preserve">Non-admitted patient emergency department care NMDS 2011-12</w:t>
              </w:r>
            </w:hyperlink>
          </w:p>
          <w:p>
            <w:pPr>
              <w:pStyle w:val="registration-status"/>
              <w:spacing w:before="0" w:after="0"/>
            </w:pPr>
            <w:hyperlink w:history="true" r:id="R18332755be914a0b">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8ba98f28e2604787">
              <w:r>
                <w:rPr>
                  <w:rStyle w:val="Hyperlink"/>
                </w:rPr>
                <w:t xml:space="preserve">Non-admitted patient emergency department care NMDS 2013-14</w:t>
              </w:r>
            </w:hyperlink>
          </w:p>
          <w:p>
            <w:pPr>
              <w:pStyle w:val="registration-status"/>
              <w:spacing w:before="0" w:after="0"/>
            </w:pPr>
            <w:hyperlink w:history="true" r:id="Rb1ce2e38465a432b">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d620ecd4557141c1">
              <w:r>
                <w:rPr>
                  <w:rStyle w:val="Hyperlink"/>
                </w:rPr>
                <w:t xml:space="preserve">National Partnership Agreement on Improving Public Hospital Services: National Emergency Access Target</w:t>
              </w:r>
            </w:hyperlink>
          </w:p>
          <w:p>
            <w:pPr>
              <w:pStyle w:val="registration-status"/>
              <w:spacing w:before="0" w:after="0"/>
            </w:pPr>
            <w:hyperlink w:history="true" r:id="Rb255881c1ad04378">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099b8bbabc3240fd">
              <w:r>
                <w:rPr>
                  <w:rStyle w:val="Hyperlink"/>
                </w:rPr>
                <w:t xml:space="preserve">Non-admitted patient emergency department care DSS 1 January 2012-30 June 2012</w:t>
              </w:r>
            </w:hyperlink>
          </w:p>
          <w:p>
            <w:pPr>
              <w:pStyle w:val="registration-status"/>
              <w:spacing w:before="0" w:after="0"/>
            </w:pPr>
            <w:hyperlink w:history="true" r:id="Rafdbcb2051bf4cc1">
              <w:r>
                <w:rPr>
                  <w:rStyle w:val="Hyperlink"/>
                  <w:color w:val="244061"/>
                </w:rPr>
                <w:t xml:space="preserve">Health!</w:t>
              </w:r>
            </w:hyperlink>
            <w:r>
              <w:rPr>
                <w:rStyle w:val="row-content"/>
                <w:color w:val="244061"/>
              </w:rPr>
              <w:t xml:space="preserve">, Retired 30/01/2012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50b0a5de224d74">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6d33ab94da469b">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859504bf64ab6">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59e55116874a19">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8ea35f6a3411f">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5b2ff732d4216">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c8cc5d93d4afa">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2"/>
                    </w:numPr>
                  </w:pPr>
                  <w:r>
                    <w:t xml:space="preserve">Admitted to this hospital (either short stay unit, hospital in the home or non-emergency department hospital ward);</w:t>
                  </w:r>
                </w:p>
                <w:p>
                  <w:pPr>
                    <w:pStyle w:val="ListParagraph"/>
                    <w:numPr>
                      <w:ilvl w:val="0"/>
                      <w:numId w:val="2"/>
                    </w:numPr>
                  </w:pPr>
                  <w:r>
                    <w:t xml:space="preserve">Non-admitted patient emergency department service episode completed—departed without being admitted or referred to another hospital;</w:t>
                  </w:r>
                </w:p>
                <w:p>
                  <w:pPr>
                    <w:pStyle w:val="ListParagraph"/>
                    <w:numPr>
                      <w:ilvl w:val="0"/>
                      <w:numId w:val="2"/>
                    </w:numPr>
                  </w:pPr>
                  <w:r>
                    <w:t xml:space="preserve">Non-admitted patient emergency department service episode completed—referred to another hospital for admission;</w:t>
                  </w:r>
                </w:p>
                <w:p>
                  <w:pPr>
                    <w:pStyle w:val="ListParagraph"/>
                    <w:numPr>
                      <w:ilvl w:val="0"/>
                      <w:numId w:val="2"/>
                    </w:numPr>
                  </w:pPr>
                  <w:r>
                    <w:t xml:space="preserve">Left at own risk after being attended by a health care professional but before the non-admitted patient emergency department service episode was completed;</w:t>
                  </w:r>
                </w:p>
                <w:p>
                  <w:pPr>
                    <w:pStyle w:val="ListParagraph"/>
                    <w:numPr>
                      <w:ilvl w:val="0"/>
                      <w:numId w:val="2"/>
                    </w:numPr>
                  </w:pPr>
                  <w:r>
                    <w:t xml:space="preserve">Died in emergency department as a non-admitted patient;</w:t>
                  </w:r>
                </w:p>
                <w:p>
                  <w:pPr>
                    <w:pStyle w:val="ListParagraph"/>
                    <w:numPr>
                      <w:ilvl w:val="0"/>
                      <w:numId w:val="2"/>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c006b1a3f446b9">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0412194497440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56d7e83ae43e9">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3"/>
                    </w:numPr>
                  </w:pPr>
                  <w:r>
                    <w:t xml:space="preserve">Admitted to this hospital (either short stay unit, hospital in the home or non-emergency department hospital ward);</w:t>
                  </w:r>
                </w:p>
                <w:p>
                  <w:pPr>
                    <w:pStyle w:val="ListParagraph"/>
                    <w:numPr>
                      <w:ilvl w:val="0"/>
                      <w:numId w:val="3"/>
                    </w:numPr>
                  </w:pPr>
                  <w:r>
                    <w:t xml:space="preserve">Non-admitted patient emergency department service episode completed—departed without being admitted or referred to another hospital;</w:t>
                  </w:r>
                </w:p>
                <w:p>
                  <w:pPr>
                    <w:pStyle w:val="ListParagraph"/>
                    <w:numPr>
                      <w:ilvl w:val="0"/>
                      <w:numId w:val="3"/>
                    </w:numPr>
                  </w:pPr>
                  <w:r>
                    <w:t xml:space="preserve">Non-admitted patient emergency department service episode completed—referred to another hospital for admission;</w:t>
                  </w:r>
                </w:p>
                <w:p>
                  <w:pPr>
                    <w:pStyle w:val="ListParagraph"/>
                    <w:numPr>
                      <w:ilvl w:val="0"/>
                      <w:numId w:val="3"/>
                    </w:numPr>
                  </w:pPr>
                  <w:r>
                    <w:t xml:space="preserve">Left at own risk after being attended by a health care professional but before the non-admitted patient emergency department service episode was completed;</w:t>
                  </w:r>
                </w:p>
                <w:p>
                  <w:pPr>
                    <w:pStyle w:val="ListParagraph"/>
                    <w:numPr>
                      <w:ilvl w:val="0"/>
                      <w:numId w:val="3"/>
                    </w:numPr>
                  </w:pPr>
                  <w:r>
                    <w:t xml:space="preserve">Died in emergency department as a non-admitted patient;</w:t>
                  </w:r>
                </w:p>
                <w:p>
                  <w:pPr>
                    <w:pStyle w:val="ListParagraph"/>
                    <w:numPr>
                      <w:ilvl w:val="0"/>
                      <w:numId w:val="3"/>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c0128c7cad4e69">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Admitted to this hospital (either short stay unit, hospital in the home or non-emergency department hospital ward);</w:t>
                  </w:r>
                </w:p>
                <w:p>
                  <w:pPr>
                    <w:pStyle w:val="ListParagraph"/>
                    <w:numPr>
                      <w:ilvl w:val="0"/>
                      <w:numId w:val="4"/>
                    </w:numPr>
                  </w:pPr>
                  <w:r>
                    <w:t xml:space="preserve">Non-admitted patient emergency department service episode completed—departed without being admitted or referred to another hospital;</w:t>
                  </w:r>
                </w:p>
                <w:p>
                  <w:pPr>
                    <w:pStyle w:val="ListParagraph"/>
                    <w:numPr>
                      <w:ilvl w:val="0"/>
                      <w:numId w:val="4"/>
                    </w:numPr>
                  </w:pPr>
                  <w:r>
                    <w:t xml:space="preserve">Non-admitted patient emergency department service episode completed—referred to another hospital for admission;</w:t>
                  </w:r>
                </w:p>
                <w:p>
                  <w:pPr>
                    <w:pStyle w:val="ListParagraph"/>
                    <w:numPr>
                      <w:ilvl w:val="0"/>
                      <w:numId w:val="4"/>
                    </w:numPr>
                  </w:pPr>
                  <w:r>
                    <w:t xml:space="preserve">Left at own risk after being attended by a health care professional but before the non-admitted patient emergency department service episode was completed;</w:t>
                  </w:r>
                </w:p>
                <w:p>
                  <w:pPr>
                    <w:pStyle w:val="ListParagraph"/>
                    <w:numPr>
                      <w:ilvl w:val="0"/>
                      <w:numId w:val="4"/>
                    </w:numPr>
                  </w:pPr>
                  <w:r>
                    <w:t xml:space="preserve">Died in emergency department as a non-admitted patient;</w:t>
                  </w:r>
                </w:p>
                <w:p>
                  <w:pPr>
                    <w:pStyle w:val="ListParagraph"/>
                    <w:numPr>
                      <w:ilvl w:val="0"/>
                      <w:numId w:val="4"/>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26381b5c1b421c">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d52ac16aca4325">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34be403034132">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67479bde184e4b">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49576177049fa">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5"/>
                    </w:numPr>
                  </w:pPr>
                  <w:r>
                    <w:t xml:space="preserve">Emergency department presentation;</w:t>
                  </w:r>
                </w:p>
                <w:p>
                  <w:pPr>
                    <w:pStyle w:val="ListParagraph"/>
                    <w:numPr>
                      <w:ilvl w:val="0"/>
                      <w:numId w:val="5"/>
                    </w:numPr>
                  </w:pPr>
                  <w:r>
                    <w:t xml:space="preserve">Return visit, planned;</w:t>
                  </w:r>
                </w:p>
                <w:p>
                  <w:pPr>
                    <w:pStyle w:val="ListParagraph"/>
                    <w:numPr>
                      <w:ilvl w:val="0"/>
                      <w:numId w:val="5"/>
                    </w:numPr>
                  </w:pPr>
                  <w:r>
                    <w:t xml:space="preserve">Pre-arranged admission;</w:t>
                  </w:r>
                </w:p>
                <w:p>
                  <w:pPr>
                    <w:pStyle w:val="ListParagraph"/>
                    <w:numPr>
                      <w:ilvl w:val="0"/>
                      <w:numId w:val="5"/>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7926d8f534fee">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6"/>
                    </w:numPr>
                  </w:pPr>
                  <w:r>
                    <w:t xml:space="preserve">Emergency department presentation;</w:t>
                  </w:r>
                </w:p>
                <w:p>
                  <w:pPr>
                    <w:pStyle w:val="ListParagraph"/>
                    <w:numPr>
                      <w:ilvl w:val="0"/>
                      <w:numId w:val="6"/>
                    </w:numPr>
                  </w:pPr>
                  <w:r>
                    <w:t xml:space="preserve">Return visit, planned;</w:t>
                  </w:r>
                </w:p>
                <w:p>
                  <w:pPr>
                    <w:pStyle w:val="ListParagraph"/>
                    <w:numPr>
                      <w:ilvl w:val="0"/>
                      <w:numId w:val="6"/>
                    </w:numPr>
                  </w:pPr>
                  <w:r>
                    <w:t xml:space="preserve">Pre-arranged admission;</w:t>
                  </w:r>
                </w:p>
                <w:p>
                  <w:pPr>
                    <w:pStyle w:val="ListParagraph"/>
                    <w:numPr>
                      <w:ilvl w:val="0"/>
                      <w:numId w:val="6"/>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9b930390214acb">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Emergency department presentation;</w:t>
                  </w:r>
                </w:p>
                <w:p>
                  <w:pPr>
                    <w:pStyle w:val="ListParagraph"/>
                    <w:numPr>
                      <w:ilvl w:val="0"/>
                      <w:numId w:val="7"/>
                    </w:numPr>
                  </w:pPr>
                  <w:r>
                    <w:t xml:space="preserve">Return visit, planned;</w:t>
                  </w:r>
                </w:p>
                <w:p>
                  <w:pPr>
                    <w:pStyle w:val="ListParagraph"/>
                    <w:numPr>
                      <w:ilvl w:val="0"/>
                      <w:numId w:val="7"/>
                    </w:numPr>
                  </w:pPr>
                  <w:r>
                    <w:t xml:space="preserve">Pre-arranged admission;</w:t>
                  </w:r>
                </w:p>
                <w:p>
                  <w:pPr>
                    <w:pStyle w:val="ListParagraph"/>
                    <w:numPr>
                      <w:ilvl w:val="0"/>
                      <w:numId w:val="7"/>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1f1af5046246de">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6031a4872e4f53">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6c63a1078458e">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fb880c4c64ce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ac63af7574f1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8"/>
                    </w:numPr>
                  </w:pPr>
                  <w:r>
                    <w:t xml:space="preserve">be less than or equal to Admission date, Date patient presents or Service contact date</w:t>
                  </w:r>
                </w:p>
                <w:p>
                  <w:pPr>
                    <w:pStyle w:val="ListParagraph"/>
                    <w:numPr>
                      <w:ilvl w:val="0"/>
                      <w:numId w:val="8"/>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6a5f0b36f484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bcaf661ad1468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83d622f8544f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6392a32b192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474371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3c2fd6e41c4c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392a32b1924c83" /><Relationship Type="http://schemas.openxmlformats.org/officeDocument/2006/relationships/header" Target="/word/header1.xml" Id="R17bfc4ec01664733" /><Relationship Type="http://schemas.openxmlformats.org/officeDocument/2006/relationships/settings" Target="/word/settings.xml" Id="Raa445978ee4848f0" /><Relationship Type="http://schemas.openxmlformats.org/officeDocument/2006/relationships/styles" Target="/word/styles.xml" Id="R464bca9064e34599" /><Relationship Type="http://schemas.openxmlformats.org/officeDocument/2006/relationships/numbering" Target="/word/numbering.xml" Id="Ra3cd047413dd4283" /><Relationship Type="http://schemas.openxmlformats.org/officeDocument/2006/relationships/hyperlink" Target="https://meteor-uat.aihw.gov.au/RegistrationAuthority/14" TargetMode="External" Id="R122cdd34eca6477a" /><Relationship Type="http://schemas.openxmlformats.org/officeDocument/2006/relationships/hyperlink" Target="https://meteor-uat.aihw.gov.au/content/426881" TargetMode="External" Id="Rac4c2daa40f9470e" /><Relationship Type="http://schemas.openxmlformats.org/officeDocument/2006/relationships/hyperlink" Target="https://meteor-uat.aihw.gov.au/RegistrationAuthority/14" TargetMode="External" Id="R18332755be914a0b" /><Relationship Type="http://schemas.openxmlformats.org/officeDocument/2006/relationships/hyperlink" Target="https://meteor-uat.aihw.gov.au/content/509116" TargetMode="External" Id="R8ba98f28e2604787" /><Relationship Type="http://schemas.openxmlformats.org/officeDocument/2006/relationships/hyperlink" Target="https://meteor-uat.aihw.gov.au/RegistrationAuthority/14" TargetMode="External" Id="Rb1ce2e38465a432b" /><Relationship Type="http://schemas.openxmlformats.org/officeDocument/2006/relationships/hyperlink" Target="https://meteor-uat.aihw.gov.au/content/489630" TargetMode="External" Id="Rd620ecd4557141c1" /><Relationship Type="http://schemas.openxmlformats.org/officeDocument/2006/relationships/hyperlink" Target="https://meteor-uat.aihw.gov.au/RegistrationAuthority/14" TargetMode="External" Id="Rb255881c1ad04378" /><Relationship Type="http://schemas.openxmlformats.org/officeDocument/2006/relationships/hyperlink" Target="https://meteor-uat.aihw.gov.au/content/471595" TargetMode="External" Id="R099b8bbabc3240fd" /><Relationship Type="http://schemas.openxmlformats.org/officeDocument/2006/relationships/hyperlink" Target="https://meteor-uat.aihw.gov.au/RegistrationAuthority/14" TargetMode="External" Id="Rafdbcb2051bf4cc1" /><Relationship Type="http://schemas.openxmlformats.org/officeDocument/2006/relationships/hyperlink" Target="https://meteor-uat.aihw.gov.au/content/474436" TargetMode="External" Id="Rfb50b0a5de224d74" /><Relationship Type="http://schemas.openxmlformats.org/officeDocument/2006/relationships/hyperlink" Target="https://meteor-uat.aihw.gov.au/content/474438" TargetMode="External" Id="R906d33ab94da469b" /><Relationship Type="http://schemas.openxmlformats.org/officeDocument/2006/relationships/hyperlink" Target="https://meteor-uat.aihw.gov.au/content/471886" TargetMode="External" Id="Re6b859504bf64ab6" /><Relationship Type="http://schemas.openxmlformats.org/officeDocument/2006/relationships/hyperlink" Target="https://meteor-uat.aihw.gov.au/content/471889" TargetMode="External" Id="R5259e55116874a19" /><Relationship Type="http://schemas.openxmlformats.org/officeDocument/2006/relationships/hyperlink" Target="https://meteor-uat.aihw.gov.au/content/471921" TargetMode="External" Id="R8f18ea35f6a3411f" /><Relationship Type="http://schemas.openxmlformats.org/officeDocument/2006/relationships/hyperlink" Target="https://meteor-uat.aihw.gov.au/content/474195" TargetMode="External" Id="Rbfd5b2ff732d4216" /><Relationship Type="http://schemas.openxmlformats.org/officeDocument/2006/relationships/hyperlink" Target="https://meteor-uat.aihw.gov.au/content/471932" TargetMode="External" Id="R01dc8cc5d93d4afa" /><Relationship Type="http://schemas.openxmlformats.org/officeDocument/2006/relationships/hyperlink" Target="https://meteor-uat.aihw.gov.au/content/270092" TargetMode="External" Id="Rf7c006b1a3f446b9" /><Relationship Type="http://schemas.openxmlformats.org/officeDocument/2006/relationships/hyperlink" Target="https://meteor-uat.aihw.gov.au/content/269973" TargetMode="External" Id="Rde0412194497440d" /><Relationship Type="http://schemas.openxmlformats.org/officeDocument/2006/relationships/hyperlink" Target="https://meteor-uat.aihw.gov.au/content/474116" TargetMode="External" Id="R57d56d7e83ae43e9" /><Relationship Type="http://schemas.openxmlformats.org/officeDocument/2006/relationships/hyperlink" Target="https://meteor-uat.aihw.gov.au/content/474118" TargetMode="External" Id="R5bc0128c7cad4e69" /><Relationship Type="http://schemas.openxmlformats.org/officeDocument/2006/relationships/hyperlink" Target="https://meteor-uat.aihw.gov.au/content/474138" TargetMode="External" Id="R3c26381b5c1b421c" /><Relationship Type="http://schemas.openxmlformats.org/officeDocument/2006/relationships/hyperlink" Target="https://meteor-uat.aihw.gov.au/content/474159" TargetMode="External" Id="Rf1d52ac16aca4325" /><Relationship Type="http://schemas.openxmlformats.org/officeDocument/2006/relationships/hyperlink" Target="https://meteor-uat.aihw.gov.au/content/474169" TargetMode="External" Id="R4d234be403034132" /><Relationship Type="http://schemas.openxmlformats.org/officeDocument/2006/relationships/hyperlink" Target="https://meteor-uat.aihw.gov.au/content/474181" TargetMode="External" Id="Re167479bde184e4b" /><Relationship Type="http://schemas.openxmlformats.org/officeDocument/2006/relationships/hyperlink" Target="https://meteor-uat.aihw.gov.au/content/474185" TargetMode="External" Id="Rd1949576177049fa" /><Relationship Type="http://schemas.openxmlformats.org/officeDocument/2006/relationships/hyperlink" Target="https://meteor-uat.aihw.gov.au/content/474189" TargetMode="External" Id="R45c7926d8f534fee" /><Relationship Type="http://schemas.openxmlformats.org/officeDocument/2006/relationships/hyperlink" Target="https://meteor-uat.aihw.gov.au/content/474193" TargetMode="External" Id="R2a9b930390214acb" /><Relationship Type="http://schemas.openxmlformats.org/officeDocument/2006/relationships/hyperlink" Target="https://meteor-uat.aihw.gov.au/content/270100" TargetMode="External" Id="R931f1af5046246de" /><Relationship Type="http://schemas.openxmlformats.org/officeDocument/2006/relationships/hyperlink" Target="https://meteor-uat.aihw.gov.au/content/455536" TargetMode="External" Id="R416031a4872e4f53" /><Relationship Type="http://schemas.openxmlformats.org/officeDocument/2006/relationships/hyperlink" Target="https://meteor-uat.aihw.gov.au/content/469909" TargetMode="External" Id="R7656c63a1078458e" /><Relationship Type="http://schemas.openxmlformats.org/officeDocument/2006/relationships/hyperlink" Target="https://meteor-uat.aihw.gov.au/content/459973" TargetMode="External" Id="Rce9fb880c4c64ce3" /><Relationship Type="http://schemas.openxmlformats.org/officeDocument/2006/relationships/hyperlink" Target="https://meteor-uat.aihw.gov.au/content/287007" TargetMode="External" Id="R678ac63af7574f1b" /><Relationship Type="http://schemas.openxmlformats.org/officeDocument/2006/relationships/hyperlink" Target="https://meteor-uat.aihw.gov.au/content/291036" TargetMode="External" Id="R7db6a5f0b36f484f" /><Relationship Type="http://schemas.openxmlformats.org/officeDocument/2006/relationships/hyperlink" Target="https://meteor-uat.aihw.gov.au/content/290046" TargetMode="External" Id="R67bcaf661ad14680" /><Relationship Type="http://schemas.openxmlformats.org/officeDocument/2006/relationships/hyperlink" Target="https://meteor-uat.aihw.gov.au/content/287316" TargetMode="External" Id="Re9083d622f8544fc" /></Relationships>
</file>

<file path=word/_rels/header1.xml.rels>&#65279;<?xml version="1.0" encoding="utf-8"?><Relationships xmlns="http://schemas.openxmlformats.org/package/2006/relationships"><Relationship Type="http://schemas.openxmlformats.org/officeDocument/2006/relationships/image" Target="/media/image.png" Id="R9d3c2fd6e41c4cbc" /></Relationships>
</file>