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1bdf8fd189437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816a048a54b3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e3f30abd5c74134">
              <w:r>
                <w:rPr>
                  <w:rStyle w:val="Hyperlink"/>
                  <w:color w:val="244061"/>
                </w:rPr>
                <w:t xml:space="preserve">Health!</w:t>
              </w:r>
            </w:hyperlink>
            <w:r>
              <w:rPr>
                <w:rStyle w:val="row-content"/>
                <w:color w:val="244061"/>
              </w:rPr>
              <w:t xml:space="preserve">, Superseded 19/11/2015</w:t>
            </w:r>
          </w:p>
          <w:p>
            <w:pPr>
              <w:spacing w:before="0" w:after="0"/>
            </w:pPr>
            <w:hyperlink w:history="true" r:id="R79eadccae8c74daf">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emergency department non-admitted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8cd35c0b9c4757">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1d190b08b8491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9497fdec2f14781">
              <w:r>
                <w:rPr>
                  <w:rStyle w:val="Hyperlink"/>
                  <w:color w:val="244061"/>
                </w:rPr>
                <w:t xml:space="preserve">Tasmanian Health</w:t>
              </w:r>
            </w:hyperlink>
            <w:r>
              <w:rPr>
                <w:rStyle w:val="row-content"/>
                <w:color w:val="244061"/>
              </w:rPr>
              <w:t xml:space="preserve">, Standard 27/05/2020</w:t>
            </w:r>
          </w:p>
          <w:p>
            <w:pPr>
              <w:spacing w:before="0" w:after="0"/>
            </w:pPr>
            <w:hyperlink w:history="true" r:id="R22238218edd647e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emergency department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f103ca233f407e">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46af040652436e">
              <w:r>
                <w:rPr>
                  <w:rStyle w:val="Hyperlink"/>
                </w:rPr>
                <w:t xml:space="preserve">Clinical care commencement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692008011741f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ffa6f3ea44d76">
              <w:r>
                <w:rPr>
                  <w:rStyle w:val="Hyperlink"/>
                  <w:color w:val="244061"/>
                </w:rPr>
                <w:t xml:space="preserve">Health!</w:t>
              </w:r>
            </w:hyperlink>
            <w:r>
              <w:rPr>
                <w:rStyle w:val="row-content"/>
                <w:color w:val="244061"/>
              </w:rPr>
              <w:t xml:space="preserve">, Standard 01/03/2005</w:t>
            </w:r>
          </w:p>
          <w:p>
            <w:pPr>
              <w:spacing w:before="0" w:after="0"/>
            </w:pPr>
            <w:hyperlink w:history="true" r:id="R350eb6c77965478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d2609a02926425b">
              <w:r>
                <w:rPr>
                  <w:rStyle w:val="Hyperlink"/>
                  <w:color w:val="244061"/>
                </w:rPr>
                <w:t xml:space="preserve">Housing assistance</w:t>
              </w:r>
            </w:hyperlink>
            <w:r>
              <w:rPr>
                <w:rStyle w:val="row-content"/>
                <w:color w:val="244061"/>
              </w:rPr>
              <w:t xml:space="preserve">, Standard 01/03/2005</w:t>
            </w:r>
          </w:p>
          <w:p>
            <w:pPr>
              <w:spacing w:before="0" w:after="0"/>
            </w:pPr>
            <w:hyperlink w:history="true" r:id="R6e644c9a359f493f">
              <w:r>
                <w:rPr>
                  <w:rStyle w:val="Hyperlink"/>
                  <w:color w:val="244061"/>
                </w:rPr>
                <w:t xml:space="preserve">Early Childhood</w:t>
              </w:r>
            </w:hyperlink>
            <w:r>
              <w:rPr>
                <w:rStyle w:val="row-content"/>
                <w:color w:val="244061"/>
              </w:rPr>
              <w:t xml:space="preserve">, Standard 21/05/2010</w:t>
            </w:r>
          </w:p>
          <w:p>
            <w:pPr>
              <w:spacing w:before="0" w:after="0"/>
            </w:pPr>
            <w:hyperlink w:history="true" r:id="Rf96b73c0549042ac">
              <w:r>
                <w:rPr>
                  <w:rStyle w:val="Hyperlink"/>
                  <w:color w:val="244061"/>
                </w:rPr>
                <w:t xml:space="preserve">Homelessness</w:t>
              </w:r>
            </w:hyperlink>
            <w:r>
              <w:rPr>
                <w:rStyle w:val="row-content"/>
                <w:color w:val="244061"/>
              </w:rPr>
              <w:t xml:space="preserve">, Standard 23/08/2010</w:t>
            </w:r>
          </w:p>
          <w:p>
            <w:pPr>
              <w:spacing w:before="0" w:after="0"/>
            </w:pPr>
            <w:hyperlink w:history="true" r:id="R9b53a06202ca441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1d3eafd6c6348dd">
              <w:r>
                <w:rPr>
                  <w:rStyle w:val="Hyperlink"/>
                  <w:color w:val="244061"/>
                </w:rPr>
                <w:t xml:space="preserve">WA Health</w:t>
              </w:r>
            </w:hyperlink>
            <w:r>
              <w:rPr>
                <w:rStyle w:val="row-content"/>
                <w:color w:val="244061"/>
              </w:rPr>
              <w:t xml:space="preserve">, Standard 06/03/2014</w:t>
            </w:r>
          </w:p>
          <w:p>
            <w:pPr>
              <w:spacing w:before="0" w:after="0"/>
            </w:pPr>
            <w:hyperlink w:history="true" r:id="R75ad036c37634497">
              <w:r>
                <w:rPr>
                  <w:rStyle w:val="Hyperlink"/>
                  <w:color w:val="244061"/>
                </w:rPr>
                <w:t xml:space="preserve">Indigenous</w:t>
              </w:r>
            </w:hyperlink>
            <w:r>
              <w:rPr>
                <w:rStyle w:val="row-content"/>
                <w:color w:val="244061"/>
              </w:rPr>
              <w:t xml:space="preserve">, Standard 11/08/2014</w:t>
            </w:r>
          </w:p>
          <w:p>
            <w:pPr>
              <w:spacing w:before="0" w:after="0"/>
            </w:pPr>
            <w:hyperlink w:history="true" r:id="Rfd951e80787c4abd">
              <w:r>
                <w:rPr>
                  <w:rStyle w:val="Hyperlink"/>
                  <w:color w:val="244061"/>
                </w:rPr>
                <w:t xml:space="preserve">Disability</w:t>
              </w:r>
            </w:hyperlink>
            <w:r>
              <w:rPr>
                <w:rStyle w:val="row-content"/>
                <w:color w:val="244061"/>
              </w:rPr>
              <w:t xml:space="preserve">, Standard 07/10/2014</w:t>
            </w:r>
          </w:p>
          <w:p>
            <w:pPr>
              <w:spacing w:before="0" w:after="0"/>
            </w:pPr>
            <w:hyperlink w:history="true" r:id="Rcd2695f487124d0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55d0268d6d2429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b0772a128d240ac">
              <w:r>
                <w:rPr>
                  <w:rStyle w:val="Hyperlink"/>
                  <w:color w:val="244061"/>
                </w:rPr>
                <w:t xml:space="preserve">Tasmanian Health</w:t>
              </w:r>
            </w:hyperlink>
            <w:r>
              <w:rPr>
                <w:rStyle w:val="row-content"/>
                <w:color w:val="244061"/>
              </w:rPr>
              <w:t xml:space="preserve">, Standard 31/08/2016</w:t>
            </w:r>
          </w:p>
          <w:p>
            <w:pPr>
              <w:spacing w:before="0" w:after="0"/>
            </w:pPr>
            <w:hyperlink w:history="true" r:id="R2c50fd3e31714bac">
              <w:r>
                <w:rPr>
                  <w:rStyle w:val="Hyperlink"/>
                  <w:color w:val="244061"/>
                </w:rPr>
                <w:t xml:space="preserve">Children and Families</w:t>
              </w:r>
            </w:hyperlink>
            <w:r>
              <w:rPr>
                <w:rStyle w:val="row-content"/>
                <w:color w:val="244061"/>
              </w:rPr>
              <w:t xml:space="preserve">, Standard 22/11/2016</w:t>
            </w:r>
          </w:p>
          <w:p>
            <w:pPr>
              <w:spacing w:before="0" w:after="0"/>
            </w:pPr>
            <w:hyperlink w:history="true" r:id="R8da429186c0a442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 </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r>
              <w:rPr>
                <w:rStyle w:val="row-content-rich-text"/>
              </w:rPr>
              <w:t xml:space="preserve"> </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r>
              <w:rPr>
                <w:rStyle w:val="row-content-rich-text"/>
              </w:rPr>
              <w:t xml:space="preserve"> </w:t>
            </w:r>
          </w:p>
          <w:p>
            <w:pPr>
              <w:pStyle w:val="ListParagraph"/>
              <w:numPr>
                <w:ilvl w:val="0"/>
                <w:numId w:val="3"/>
              </w:numPr>
            </w:pPr>
            <w:r>
              <w:rPr>
                <w:rStyle w:val="row-content-rich-text"/>
              </w:rPr>
              <w:t xml:space="preserve">Observations are taken and nursing staff continue to observe the patient.</w:t>
            </w:r>
            <w:r>
              <w:br/>
            </w:r>
            <w:r>
              <w:rPr>
                <w:rStyle w:val="row-content-rich-text"/>
              </w:rPr>
              <w:t xml:space="preserve"> </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r>
              <w:rPr>
                <w:rStyle w:val="row-content-rich-text"/>
              </w:rPr>
              <w:t xml:space="preserve"> </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r>
              <w:rPr>
                <w:rStyle w:val="row-content-rich-text"/>
              </w:rPr>
              <w:t xml:space="preserve"> </w:t>
            </w:r>
          </w:p>
          <w:p>
            <w:pPr>
              <w:pStyle w:val="ListParagraph"/>
              <w:numPr>
                <w:ilvl w:val="0"/>
                <w:numId w:val="5"/>
              </w:numPr>
            </w:pPr>
            <w:r>
              <w:rPr>
                <w:rStyle w:val="row-content-rich-text"/>
              </w:rPr>
              <w:t xml:space="preserve">The patient is categorised as category three at triage and placed in a cubicle.</w:t>
            </w:r>
            <w:r>
              <w:br/>
            </w:r>
            <w:r>
              <w:rPr>
                <w:rStyle w:val="row-content-rich-text"/>
              </w:rPr>
              <w:t xml:space="preserve"> </w:t>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r>
              <w:rPr>
                <w:rStyle w:val="row-content-rich-text"/>
              </w:rPr>
              <w:t xml:space="preserve"> </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w:t>
            </w:r>
            <w:r>
              <w:rPr>
                <w:rStyle w:val="row-content-rich-text"/>
                <w:b/>
              </w:rPr>
              <w:t xml:space="preserve">emergency department clinical care has commenced.</w:t>
            </w:r>
            <w:r>
              <w:br/>
            </w:r>
            <w:r>
              <w:rPr>
                <w:rStyle w:val="row-content-rich-text"/>
                <w:b/>
              </w:rPr>
              <w:t xml:space="preserve"> </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r>
              <w:rPr>
                <w:rStyle w:val="row-content-rich-text"/>
              </w:rPr>
              <w:t xml:space="preserve"> </w:t>
            </w:r>
          </w:p>
          <w:p>
            <w:pPr>
              <w:pStyle w:val="ListParagraph"/>
              <w:numPr>
                <w:ilvl w:val="0"/>
                <w:numId w:val="8"/>
              </w:numPr>
            </w:pPr>
            <w:r>
              <w:rPr>
                <w:rStyle w:val="row-content-rich-text"/>
              </w:rPr>
              <w:t xml:space="preserve">The patient is taken to an appropriate cubicle and restrained.</w:t>
            </w:r>
            <w:r>
              <w:br/>
            </w:r>
            <w:r>
              <w:rPr>
                <w:rStyle w:val="row-content-rich-text"/>
              </w:rPr>
              <w:t xml:space="preserve"> </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2b0555cf0544a9">
              <w:r>
                <w:rPr>
                  <w:rStyle w:val="Hyperlink"/>
                </w:rPr>
                <w:t xml:space="preserve">Non-admitted patient emergency department service episode—clinical care commencement date, DDMMYYYY</w:t>
              </w:r>
            </w:hyperlink>
          </w:p>
          <w:p>
            <w:pPr>
              <w:pStyle w:val="registration-status"/>
              <w:spacing w:before="0" w:after="0"/>
            </w:pPr>
            <w:hyperlink w:history="true" r:id="R0a7ee355eac34018">
              <w:r>
                <w:rPr>
                  <w:rStyle w:val="Hyperlink"/>
                  <w:color w:val="244061"/>
                </w:rPr>
                <w:t xml:space="preserve">Health!</w:t>
              </w:r>
            </w:hyperlink>
            <w:r>
              <w:rPr>
                <w:rStyle w:val="row-content"/>
                <w:color w:val="244061"/>
              </w:rPr>
              <w:t xml:space="preserve">, Superseded 30/01/2012</w:t>
            </w:r>
          </w:p>
          <w:p>
            <w:r>
              <w:br/>
            </w:r>
            <w:r>
              <w:rPr>
                <w:rStyle w:val="row-content"/>
              </w:rPr>
              <w:t xml:space="preserve">Supersedes </w:t>
            </w:r>
            <w:hyperlink w:history="true" r:id="R48cb1b4c7ab14090">
              <w:r>
                <w:rPr>
                  <w:rStyle w:val="Hyperlink"/>
                </w:rPr>
                <w:t xml:space="preserve">Non-admitted patient emergency department service episode—service commencement date, DDMMYYYY</w:t>
              </w:r>
            </w:hyperlink>
          </w:p>
          <w:p>
            <w:pPr>
              <w:pStyle w:val="registration-status"/>
              <w:spacing w:before="0" w:after="0"/>
            </w:pPr>
            <w:hyperlink w:history="true" r:id="Ra5be52f4b90c4436">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c02b251db6bd4edd">
              <w:r>
                <w:rPr>
                  <w:rStyle w:val="Hyperlink"/>
                </w:rPr>
                <w:t xml:space="preserve">Non-admitted patient emergency department service episode—clinical care commencement date, DDMMYYYY</w:t>
              </w:r>
            </w:hyperlink>
          </w:p>
          <w:p>
            <w:pPr>
              <w:pStyle w:val="registration-status"/>
              <w:spacing w:before="0" w:after="0"/>
            </w:pPr>
            <w:hyperlink w:history="true" r:id="R62ea8ef275424c68">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26b8f97c624d4e">
              <w:r>
                <w:rPr>
                  <w:rStyle w:val="Hyperlink"/>
                </w:rPr>
                <w:t xml:space="preserve">Activity based funding: Emergency department care DSS 2013-2014</w:t>
              </w:r>
            </w:hyperlink>
          </w:p>
          <w:p>
            <w:pPr>
              <w:pStyle w:val="registration-status"/>
              <w:spacing w:before="0" w:after="0"/>
            </w:pPr>
            <w:hyperlink w:history="true" r:id="R6c30b8c37290455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9"/>
              </w:numPr>
            </w:pPr>
            <w:r>
              <w:rPr>
                <w:rStyle w:val="row-content"/>
              </w:rPr>
              <w:t xml:space="preserve">1 - Admitted to this hospital (either short stay unit, hospital in the home or non-emergency department hospital ward);</w:t>
            </w:r>
            <w:r>
              <w:br/>
            </w:r>
          </w:p>
          <w:p>
            <w:pPr>
              <w:pStyle w:val="ListParagraph"/>
              <w:numPr>
                <w:ilvl w:val="0"/>
                <w:numId w:val="9"/>
              </w:numPr>
            </w:pPr>
            <w:r>
              <w:rPr>
                <w:rStyle w:val="row-content"/>
              </w:rPr>
              <w:t xml:space="preserve">2 - Non-admitted patient emergency department service episode completed—departed without being admitted or referred to another hospital;</w:t>
            </w:r>
            <w:r>
              <w:br/>
            </w:r>
          </w:p>
          <w:p>
            <w:pPr>
              <w:pStyle w:val="ListParagraph"/>
              <w:numPr>
                <w:ilvl w:val="0"/>
                <w:numId w:val="9"/>
              </w:numPr>
            </w:pPr>
            <w:r>
              <w:rPr>
                <w:rStyle w:val="row-content"/>
              </w:rPr>
              <w:t xml:space="preserve">3 - Non-admitted patient emergency department service episode completed—referred to another hospital for admission;</w:t>
            </w:r>
            <w:r>
              <w:br/>
            </w:r>
          </w:p>
          <w:p>
            <w:pPr>
              <w:pStyle w:val="ListParagraph"/>
              <w:numPr>
                <w:ilvl w:val="0"/>
                <w:numId w:val="9"/>
              </w:numPr>
            </w:pPr>
            <w:r>
              <w:rPr>
                <w:rStyle w:val="row-content"/>
              </w:rPr>
              <w:t xml:space="preserve">5 - Left at own risk after being attended by a health care professional but before the non-admitted patient emergency department service episode was completed;</w:t>
            </w:r>
            <w:r>
              <w:br/>
            </w:r>
          </w:p>
          <w:p>
            <w:pPr>
              <w:pStyle w:val="ListParagraph"/>
              <w:numPr>
                <w:ilvl w:val="0"/>
                <w:numId w:val="9"/>
              </w:numPr>
            </w:pPr>
            <w:r>
              <w:rPr>
                <w:rStyle w:val="row-content"/>
              </w:rPr>
              <w:t xml:space="preserve">6 - Died in emergency department as a non-admitted patient;</w:t>
            </w:r>
            <w:r>
              <w:br/>
            </w:r>
          </w:p>
          <w:p>
            <w:pPr>
              <w:pStyle w:val="ListParagraph"/>
              <w:numPr>
                <w:ilvl w:val="0"/>
                <w:numId w:val="9"/>
              </w:numPr>
            </w:pPr>
            <w:r>
              <w:rPr>
                <w:rStyle w:val="row-content"/>
              </w:rPr>
              <w:t xml:space="preserve">7 - Dead on arrival, emergency department clinician certified the death of the patient.</w:t>
            </w:r>
            <w:r>
              <w:br/>
            </w:r>
            <w:r>
              <w:rPr>
                <w:rStyle w:val="row-content"/>
              </w:rPr>
              <w:t xml:space="preserve"> </w:t>
            </w:r>
            <w:r>
              <w:br/>
            </w:r>
          </w:p>
          <w:p>
            <w:r>
              <w:br/>
            </w:r>
            <w:r>
              <w:br/>
            </w:r>
            <w:hyperlink w:history="true" r:id="Ra76946b0c3824734">
              <w:r>
                <w:rPr>
                  <w:rStyle w:val="Hyperlink"/>
                </w:rPr>
                <w:t xml:space="preserve">Emergency department care activity based funding DSS 2012-2013</w:t>
              </w:r>
            </w:hyperlink>
          </w:p>
          <w:p>
            <w:pPr>
              <w:pStyle w:val="registration-status"/>
              <w:spacing w:before="0" w:after="0"/>
            </w:pPr>
            <w:hyperlink w:history="true" r:id="R09f9aff95a5b4da2">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Admitted to this hospital (either short stay unit, hospital in the home or non-emergency department hospital ward);</w:t>
            </w:r>
          </w:p>
          <w:p>
            <w:pPr>
              <w:pStyle w:val="ListParagraph"/>
              <w:numPr>
                <w:ilvl w:val="0"/>
                <w:numId w:val="10"/>
              </w:numPr>
            </w:pPr>
            <w:r>
              <w:rPr>
                <w:rStyle w:val="row-content"/>
              </w:rPr>
              <w:t xml:space="preserve">Non-admitted patient emergency department service episode completed—departed without being admitted or referred to another hospital;</w:t>
            </w:r>
          </w:p>
          <w:p>
            <w:pPr>
              <w:pStyle w:val="ListParagraph"/>
              <w:numPr>
                <w:ilvl w:val="0"/>
                <w:numId w:val="10"/>
              </w:numPr>
            </w:pPr>
            <w:r>
              <w:rPr>
                <w:rStyle w:val="row-content"/>
              </w:rPr>
              <w:t xml:space="preserve">Non-admitted patient emergency department service episode completed—referred to another hospital for admission;</w:t>
            </w:r>
          </w:p>
          <w:p>
            <w:pPr>
              <w:pStyle w:val="ListParagraph"/>
              <w:numPr>
                <w:ilvl w:val="0"/>
                <w:numId w:val="10"/>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Died in emergency department as a non-admitted patient;</w:t>
            </w:r>
          </w:p>
          <w:p>
            <w:pPr>
              <w:pStyle w:val="ListParagraph"/>
              <w:numPr>
                <w:ilvl w:val="0"/>
                <w:numId w:val="10"/>
              </w:numPr>
            </w:pPr>
            <w:r>
              <w:rPr>
                <w:rStyle w:val="row-content"/>
              </w:rPr>
              <w:t xml:space="preserve">Dead on arrival, emergency department clinician certified the death of the patient</w:t>
            </w:r>
          </w:p>
          <w:p>
            <w:r>
              <w:br/>
            </w:r>
            <w:r>
              <w:br/>
            </w:r>
            <w:hyperlink w:history="true" r:id="Rcac2814b9ecf4b43">
              <w:r>
                <w:rPr>
                  <w:rStyle w:val="Hyperlink"/>
                </w:rPr>
                <w:t xml:space="preserve">Non-admitted patient emergency department care DSS 2014-15</w:t>
              </w:r>
            </w:hyperlink>
          </w:p>
          <w:p>
            <w:pPr>
              <w:pStyle w:val="registration-status"/>
              <w:spacing w:before="0" w:after="0"/>
            </w:pPr>
            <w:hyperlink w:history="true" r:id="Re3d669a429c341a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97f9b94b292b4d93">
              <w:r>
                <w:rPr>
                  <w:rStyle w:val="Hyperlink"/>
                </w:rPr>
                <w:t xml:space="preserve">Non-admitted patient emergency department care DSS 2015-16</w:t>
              </w:r>
            </w:hyperlink>
          </w:p>
          <w:p>
            <w:pPr>
              <w:pStyle w:val="registration-status"/>
              <w:spacing w:before="0" w:after="0"/>
            </w:pPr>
            <w:hyperlink w:history="true" r:id="R69db16fb83f14fb3">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7653e342da224c59">
              <w:r>
                <w:rPr>
                  <w:rStyle w:val="Hyperlink"/>
                </w:rPr>
                <w:t xml:space="preserve">Non-admitted patient emergency department care NBEDS 2016-17</w:t>
              </w:r>
            </w:hyperlink>
          </w:p>
          <w:p>
            <w:pPr>
              <w:pStyle w:val="registration-status"/>
              <w:spacing w:before="0" w:after="0"/>
            </w:pPr>
            <w:hyperlink w:history="true" r:id="Rb5b888d7c54c482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hyperlink w:history="true" r:id="R653f112cce7b4247">
              <w:r>
                <w:rPr>
                  <w:rStyle w:val="Hyperlink"/>
                </w:rPr>
                <w:t xml:space="preserve">Non-admitted patient emergency department care NMDS 2012-13</w:t>
              </w:r>
            </w:hyperlink>
          </w:p>
          <w:p>
            <w:pPr>
              <w:pStyle w:val="registration-status"/>
              <w:spacing w:before="0" w:after="0"/>
            </w:pPr>
            <w:hyperlink w:history="true" r:id="R1023b592dd294ed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4"/>
              </w:numPr>
            </w:pPr>
            <w:r>
              <w:rPr>
                <w:rStyle w:val="row-content"/>
              </w:rPr>
              <w:t xml:space="preserve">Admitted to this hospital (either short stay unit, hospital in the home or non-emergency department hospital ward);</w:t>
            </w:r>
          </w:p>
          <w:p>
            <w:pPr>
              <w:pStyle w:val="ListParagraph"/>
              <w:numPr>
                <w:ilvl w:val="0"/>
                <w:numId w:val="14"/>
              </w:numPr>
            </w:pPr>
            <w:r>
              <w:rPr>
                <w:rStyle w:val="row-content"/>
              </w:rPr>
              <w:t xml:space="preserve">Non-admitted patient emergency department service episode completed—departed without being admitted or referred to another hospital;</w:t>
            </w:r>
          </w:p>
          <w:p>
            <w:pPr>
              <w:pStyle w:val="ListParagraph"/>
              <w:numPr>
                <w:ilvl w:val="0"/>
                <w:numId w:val="14"/>
              </w:numPr>
            </w:pPr>
            <w:r>
              <w:rPr>
                <w:rStyle w:val="row-content"/>
              </w:rPr>
              <w:t xml:space="preserve">Non-admitted patient emergency department service episode completed—referred to another hospital for admission;</w:t>
            </w:r>
          </w:p>
          <w:p>
            <w:pPr>
              <w:pStyle w:val="ListParagraph"/>
              <w:numPr>
                <w:ilvl w:val="0"/>
                <w:numId w:val="14"/>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4"/>
              </w:numPr>
            </w:pPr>
            <w:r>
              <w:rPr>
                <w:rStyle w:val="row-content"/>
              </w:rPr>
              <w:t xml:space="preserve">Died in emergency department as a non-admitted patient;</w:t>
            </w:r>
          </w:p>
          <w:p>
            <w:pPr>
              <w:pStyle w:val="ListParagraph"/>
              <w:numPr>
                <w:ilvl w:val="0"/>
                <w:numId w:val="14"/>
              </w:numPr>
            </w:pPr>
            <w:r>
              <w:rPr>
                <w:rStyle w:val="row-content"/>
              </w:rPr>
              <w:t xml:space="preserve">Dead on arrival, emergency department clinician certified the death of the patient.</w:t>
            </w:r>
          </w:p>
          <w:p>
            <w:r>
              <w:br/>
            </w:r>
            <w:r>
              <w:br/>
            </w:r>
            <w:hyperlink w:history="true" r:id="Re74878f9154349a6">
              <w:r>
                <w:rPr>
                  <w:rStyle w:val="Hyperlink"/>
                </w:rPr>
                <w:t xml:space="preserve">Non-admitted patient emergency department care NMDS 2013-14</w:t>
              </w:r>
            </w:hyperlink>
          </w:p>
          <w:p>
            <w:pPr>
              <w:pStyle w:val="registration-status"/>
              <w:spacing w:before="0" w:after="0"/>
            </w:pPr>
            <w:hyperlink w:history="true" r:id="R75cb9fbf8acc483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5"/>
              </w:numPr>
            </w:pPr>
            <w:r>
              <w:rPr>
                <w:rStyle w:val="row-content"/>
              </w:rPr>
              <w:t xml:space="preserve">Admitted to this hospital (either short stay unit, hospital in the home or non-emergency department hospital ward);</w:t>
            </w:r>
          </w:p>
          <w:p>
            <w:pPr>
              <w:pStyle w:val="ListParagraph"/>
              <w:numPr>
                <w:ilvl w:val="0"/>
                <w:numId w:val="15"/>
              </w:numPr>
            </w:pPr>
            <w:r>
              <w:rPr>
                <w:rStyle w:val="row-content"/>
              </w:rPr>
              <w:t xml:space="preserve">Non-admitted patient emergency department service episode completed—departed without being admitted or referred to another hospital;</w:t>
            </w:r>
          </w:p>
          <w:p>
            <w:pPr>
              <w:pStyle w:val="ListParagraph"/>
              <w:numPr>
                <w:ilvl w:val="0"/>
                <w:numId w:val="15"/>
              </w:numPr>
            </w:pPr>
            <w:r>
              <w:rPr>
                <w:rStyle w:val="row-content"/>
              </w:rPr>
              <w:t xml:space="preserve">Non-admitted patient emergency department service episode completed—referred to another hospital for admission;</w:t>
            </w:r>
          </w:p>
          <w:p>
            <w:pPr>
              <w:pStyle w:val="ListParagraph"/>
              <w:numPr>
                <w:ilvl w:val="0"/>
                <w:numId w:val="15"/>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5"/>
              </w:numPr>
            </w:pPr>
            <w:r>
              <w:rPr>
                <w:rStyle w:val="row-content"/>
              </w:rPr>
              <w:t xml:space="preserve">Died in emergency department as a non-admitted patient;</w:t>
            </w:r>
          </w:p>
          <w:p>
            <w:pPr>
              <w:pStyle w:val="ListParagraph"/>
              <w:numPr>
                <w:ilvl w:val="0"/>
                <w:numId w:val="15"/>
              </w:numPr>
            </w:pPr>
            <w:r>
              <w:rPr>
                <w:rStyle w:val="row-content"/>
              </w:rPr>
              <w:t xml:space="preserve">Dead on arrival, emergency department clinician certified the death of the patient.</w:t>
            </w:r>
          </w:p>
          <w:p>
            <w:r>
              <w:br/>
            </w:r>
            <w:r>
              <w:br/>
            </w:r>
            <w:hyperlink w:history="true" r:id="R11edf8e294c24874">
              <w:r>
                <w:rPr>
                  <w:rStyle w:val="Hyperlink"/>
                </w:rPr>
                <w:t xml:space="preserve">Non-admitted patient emergency department care NMDS 2014-15</w:t>
              </w:r>
            </w:hyperlink>
          </w:p>
          <w:p>
            <w:pPr>
              <w:pStyle w:val="registration-status"/>
              <w:spacing w:before="0" w:after="0"/>
            </w:pPr>
            <w:hyperlink w:history="true" r:id="Rc26f4db969b84df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6"/>
              </w:numPr>
            </w:pPr>
            <w:r>
              <w:rPr>
                <w:rStyle w:val="row-content"/>
              </w:rPr>
              <w:t xml:space="preserve">Code 1 - Admitted to this hospital (either short stay unit, hospital-in-the-home or non-emergency department hospital ward);</w:t>
            </w:r>
          </w:p>
          <w:p>
            <w:pPr>
              <w:pStyle w:val="ListParagraph"/>
              <w:numPr>
                <w:ilvl w:val="0"/>
                <w:numId w:val="1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6"/>
              </w:numPr>
            </w:pPr>
            <w:r>
              <w:rPr>
                <w:rStyle w:val="row-content"/>
              </w:rPr>
              <w:t xml:space="preserve">Code 3 - Non-admitted patient emergency department service episode completed - referred to another hospital for admission;</w:t>
            </w:r>
          </w:p>
          <w:p>
            <w:pPr>
              <w:pStyle w:val="ListParagraph"/>
              <w:numPr>
                <w:ilvl w:val="0"/>
                <w:numId w:val="1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6"/>
              </w:numPr>
            </w:pPr>
            <w:r>
              <w:rPr>
                <w:rStyle w:val="row-content"/>
              </w:rPr>
              <w:t xml:space="preserve">Code 6 - Died in emergency department as a non-admitted patient;</w:t>
            </w:r>
          </w:p>
          <w:p>
            <w:pPr>
              <w:pStyle w:val="ListParagraph"/>
              <w:numPr>
                <w:ilvl w:val="0"/>
                <w:numId w:val="16"/>
              </w:numPr>
            </w:pPr>
            <w:r>
              <w:rPr>
                <w:rStyle w:val="row-content"/>
              </w:rPr>
              <w:t xml:space="preserve">Code 7 - Dead on arrival, emergency department clinician certified the death of the patient.</w:t>
            </w:r>
          </w:p>
          <w:p>
            <w:r>
              <w:br/>
            </w:r>
            <w:r>
              <w:br/>
            </w:r>
            <w:hyperlink w:history="true" r:id="Rb8f28c0b453a4046">
              <w:r>
                <w:rPr>
                  <w:rStyle w:val="Hyperlink"/>
                </w:rPr>
                <w:t xml:space="preserve">Non-admitted patient emergency department care NMDS 2015-16</w:t>
              </w:r>
            </w:hyperlink>
          </w:p>
          <w:p>
            <w:pPr>
              <w:pStyle w:val="registration-status"/>
              <w:spacing w:before="0" w:after="0"/>
            </w:pPr>
            <w:hyperlink w:history="true" r:id="R09969954e91341f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7"/>
              </w:numPr>
            </w:pPr>
            <w:r>
              <w:rPr>
                <w:rStyle w:val="row-content"/>
              </w:rPr>
              <w:t xml:space="preserve">Code 1 - Admitted to this hospital (either short stay unit, hospital-in-the-home or non-emergency department hospital ward);</w:t>
            </w:r>
          </w:p>
          <w:p>
            <w:pPr>
              <w:pStyle w:val="ListParagraph"/>
              <w:numPr>
                <w:ilvl w:val="0"/>
                <w:numId w:val="17"/>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7"/>
              </w:numPr>
            </w:pPr>
            <w:r>
              <w:rPr>
                <w:rStyle w:val="row-content"/>
              </w:rPr>
              <w:t xml:space="preserve">Code 3 - Non-admitted patient emergency department service episode completed - referred to another hospital for admission;</w:t>
            </w:r>
          </w:p>
          <w:p>
            <w:pPr>
              <w:pStyle w:val="ListParagraph"/>
              <w:numPr>
                <w:ilvl w:val="0"/>
                <w:numId w:val="17"/>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7"/>
              </w:numPr>
            </w:pPr>
            <w:r>
              <w:rPr>
                <w:rStyle w:val="row-content"/>
              </w:rPr>
              <w:t xml:space="preserve">Code 6 - Died in emergency department as a non-admitted patient;</w:t>
            </w:r>
          </w:p>
          <w:p>
            <w:pPr>
              <w:pStyle w:val="ListParagraph"/>
              <w:numPr>
                <w:ilvl w:val="0"/>
                <w:numId w:val="17"/>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bd4637a1df2d4eca">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3b4718b81b324f36">
              <w:r>
                <w:rPr>
                  <w:rStyle w:val="Hyperlink"/>
                  <w:color w:val="244061"/>
                </w:rPr>
                <w:t xml:space="preserve">Health!</w:t>
              </w:r>
            </w:hyperlink>
            <w:r>
              <w:rPr>
                <w:rStyle w:val="row-content"/>
                <w:color w:val="244061"/>
              </w:rPr>
              <w:t xml:space="preserve">, Superseded 08/07/2016</w:t>
            </w:r>
          </w:p>
          <w:p>
            <w:r>
              <w:br/>
            </w:r>
            <w:hyperlink w:history="true" r:id="R4bef5bc1f7824ae7">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5839200390dd4ed2">
              <w:r>
                <w:rPr>
                  <w:rStyle w:val="Hyperlink"/>
                  <w:color w:val="244061"/>
                </w:rPr>
                <w:t xml:space="preserve">Health!</w:t>
              </w:r>
            </w:hyperlink>
            <w:r>
              <w:rPr>
                <w:rStyle w:val="row-content"/>
                <w:color w:val="244061"/>
              </w:rPr>
              <w:t xml:space="preserve">, Superseded 04/08/2016</w:t>
            </w:r>
          </w:p>
          <w:p>
            <w:r>
              <w:br/>
            </w:r>
            <w:hyperlink w:history="true" r:id="R4f1d56bf694a4d3a">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3fcae1b754ce43d3">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977af55f06b643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c49489245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7af55f06b64307" /><Relationship Type="http://schemas.openxmlformats.org/officeDocument/2006/relationships/header" Target="/word/header1.xml" Id="Rc4cabb18296141f7" /><Relationship Type="http://schemas.openxmlformats.org/officeDocument/2006/relationships/settings" Target="/word/settings.xml" Id="R83c33e52eb024c74" /><Relationship Type="http://schemas.openxmlformats.org/officeDocument/2006/relationships/styles" Target="/word/styles.xml" Id="R8adb88c5384b4de2" /><Relationship Type="http://schemas.openxmlformats.org/officeDocument/2006/relationships/numbering" Target="/word/numbering.xml" Id="Rf1bc204cc1e9472a" /><Relationship Type="http://schemas.openxmlformats.org/officeDocument/2006/relationships/hyperlink" Target="https://meteor-uat.aihw.gov.au/RegistrationAuthority/6" TargetMode="External" Id="R843816a048a54b3d" /><Relationship Type="http://schemas.openxmlformats.org/officeDocument/2006/relationships/hyperlink" Target="https://meteor-uat.aihw.gov.au/RegistrationAuthority/14" TargetMode="External" Id="R6e3f30abd5c74134" /><Relationship Type="http://schemas.openxmlformats.org/officeDocument/2006/relationships/hyperlink" Target="https://meteor-uat.aihw.gov.au/RegistrationAuthority/17" TargetMode="External" Id="R79eadccae8c74daf" /><Relationship Type="http://schemas.openxmlformats.org/officeDocument/2006/relationships/hyperlink" Target="https://meteor-uat.aihw.gov.au/content/474126" TargetMode="External" Id="Ra28cd35c0b9c4757" /><Relationship Type="http://schemas.openxmlformats.org/officeDocument/2006/relationships/hyperlink" Target="https://meteor-uat.aihw.gov.au/RegistrationAuthority/6" TargetMode="External" Id="R4a1d190b08b8491f" /><Relationship Type="http://schemas.openxmlformats.org/officeDocument/2006/relationships/hyperlink" Target="https://meteor-uat.aihw.gov.au/RegistrationAuthority/17" TargetMode="External" Id="Re9497fdec2f14781" /><Relationship Type="http://schemas.openxmlformats.org/officeDocument/2006/relationships/hyperlink" Target="https://meteor-uat.aihw.gov.au/RegistrationAuthority/14" TargetMode="External" Id="R22238218edd647ed" /><Relationship Type="http://schemas.openxmlformats.org/officeDocument/2006/relationships/hyperlink" Target="https://meteor-uat.aihw.gov.au/content/474114" TargetMode="External" Id="R8ef103ca233f407e" /><Relationship Type="http://schemas.openxmlformats.org/officeDocument/2006/relationships/hyperlink" Target="https://meteor-uat.aihw.gov.au/content/472793" TargetMode="External" Id="R2746af040652436e" /><Relationship Type="http://schemas.openxmlformats.org/officeDocument/2006/relationships/hyperlink" Target="https://meteor-uat.aihw.gov.au/content/270566" TargetMode="External" Id="R04692008011741ff" /><Relationship Type="http://schemas.openxmlformats.org/officeDocument/2006/relationships/hyperlink" Target="https://meteor-uat.aihw.gov.au/RegistrationAuthority/14" TargetMode="External" Id="R34bffa6f3ea44d76" /><Relationship Type="http://schemas.openxmlformats.org/officeDocument/2006/relationships/hyperlink" Target="https://meteor-uat.aihw.gov.au/RegistrationAuthority/3" TargetMode="External" Id="R350eb6c779654782" /><Relationship Type="http://schemas.openxmlformats.org/officeDocument/2006/relationships/hyperlink" Target="https://meteor-uat.aihw.gov.au/RegistrationAuthority/13" TargetMode="External" Id="Rad2609a02926425b" /><Relationship Type="http://schemas.openxmlformats.org/officeDocument/2006/relationships/hyperlink" Target="https://meteor-uat.aihw.gov.au/RegistrationAuthority/15" TargetMode="External" Id="R6e644c9a359f493f" /><Relationship Type="http://schemas.openxmlformats.org/officeDocument/2006/relationships/hyperlink" Target="https://meteor-uat.aihw.gov.au/RegistrationAuthority/16" TargetMode="External" Id="Rf96b73c0549042ac" /><Relationship Type="http://schemas.openxmlformats.org/officeDocument/2006/relationships/hyperlink" Target="https://meteor-uat.aihw.gov.au/RegistrationAuthority/6" TargetMode="External" Id="R9b53a06202ca4412" /><Relationship Type="http://schemas.openxmlformats.org/officeDocument/2006/relationships/hyperlink" Target="https://meteor-uat.aihw.gov.au/RegistrationAuthority/5" TargetMode="External" Id="R01d3eafd6c6348dd" /><Relationship Type="http://schemas.openxmlformats.org/officeDocument/2006/relationships/hyperlink" Target="https://meteor-uat.aihw.gov.au/RegistrationAuthority/9" TargetMode="External" Id="R75ad036c37634497" /><Relationship Type="http://schemas.openxmlformats.org/officeDocument/2006/relationships/hyperlink" Target="https://meteor-uat.aihw.gov.au/RegistrationAuthority/18" TargetMode="External" Id="Rfd951e80787c4abd" /><Relationship Type="http://schemas.openxmlformats.org/officeDocument/2006/relationships/hyperlink" Target="https://meteor-uat.aihw.gov.au/RegistrationAuthority/12" TargetMode="External" Id="Rcd2695f487124d01" /><Relationship Type="http://schemas.openxmlformats.org/officeDocument/2006/relationships/hyperlink" Target="https://meteor-uat.aihw.gov.au/RegistrationAuthority/10" TargetMode="External" Id="Ra55d0268d6d24291" /><Relationship Type="http://schemas.openxmlformats.org/officeDocument/2006/relationships/hyperlink" Target="https://meteor-uat.aihw.gov.au/RegistrationAuthority/17" TargetMode="External" Id="R5b0772a128d240ac" /><Relationship Type="http://schemas.openxmlformats.org/officeDocument/2006/relationships/hyperlink" Target="https://meteor-uat.aihw.gov.au/RegistrationAuthority/1" TargetMode="External" Id="R2c50fd3e31714bac" /><Relationship Type="http://schemas.openxmlformats.org/officeDocument/2006/relationships/hyperlink" Target="https://meteor-uat.aihw.gov.au/RegistrationAuthority/4" TargetMode="External" Id="R8da429186c0a4424" /><Relationship Type="http://schemas.openxmlformats.org/officeDocument/2006/relationships/hyperlink" Target="https://meteor-uat.aihw.gov.au/content/471907" TargetMode="External" Id="R5f2b0555cf0544a9" /><Relationship Type="http://schemas.openxmlformats.org/officeDocument/2006/relationships/hyperlink" Target="https://meteor-uat.aihw.gov.au/RegistrationAuthority/14" TargetMode="External" Id="R0a7ee355eac34018" /><Relationship Type="http://schemas.openxmlformats.org/officeDocument/2006/relationships/hyperlink" Target="https://meteor-uat.aihw.gov.au/content/390398" TargetMode="External" Id="R48cb1b4c7ab14090" /><Relationship Type="http://schemas.openxmlformats.org/officeDocument/2006/relationships/hyperlink" Target="https://meteor-uat.aihw.gov.au/RegistrationAuthority/14" TargetMode="External" Id="Ra5be52f4b90c4436" /><Relationship Type="http://schemas.openxmlformats.org/officeDocument/2006/relationships/hyperlink" Target="https://meteor-uat.aihw.gov.au/content/621842" TargetMode="External" Id="Rc02b251db6bd4edd" /><Relationship Type="http://schemas.openxmlformats.org/officeDocument/2006/relationships/hyperlink" Target="https://meteor-uat.aihw.gov.au/RegistrationAuthority/14" TargetMode="External" Id="R62ea8ef275424c68" /><Relationship Type="http://schemas.openxmlformats.org/officeDocument/2006/relationships/hyperlink" Target="https://meteor-uat.aihw.gov.au/content/497500" TargetMode="External" Id="Rb126b8f97c624d4e" /><Relationship Type="http://schemas.openxmlformats.org/officeDocument/2006/relationships/hyperlink" Target="https://meteor-uat.aihw.gov.au/RegistrationAuthority/6" TargetMode="External" Id="R6c30b8c37290455c" /><Relationship Type="http://schemas.openxmlformats.org/officeDocument/2006/relationships/hyperlink" Target="https://meteor-uat.aihw.gov.au/content/496522" TargetMode="External" Id="Ra76946b0c3824734" /><Relationship Type="http://schemas.openxmlformats.org/officeDocument/2006/relationships/hyperlink" Target="https://meteor-uat.aihw.gov.au/RegistrationAuthority/6" TargetMode="External" Id="R09f9aff95a5b4da2" /><Relationship Type="http://schemas.openxmlformats.org/officeDocument/2006/relationships/hyperlink" Target="https://meteor-uat.aihw.gov.au/content/567462" TargetMode="External" Id="Rcac2814b9ecf4b43" /><Relationship Type="http://schemas.openxmlformats.org/officeDocument/2006/relationships/hyperlink" Target="https://meteor-uat.aihw.gov.au/RegistrationAuthority/14" TargetMode="External" Id="Re3d669a429c341a1" /><Relationship Type="http://schemas.openxmlformats.org/officeDocument/2006/relationships/hyperlink" Target="https://meteor-uat.aihw.gov.au/content/590675" TargetMode="External" Id="R97f9b94b292b4d93" /><Relationship Type="http://schemas.openxmlformats.org/officeDocument/2006/relationships/hyperlink" Target="https://meteor-uat.aihw.gov.au/RegistrationAuthority/14" TargetMode="External" Id="R69db16fb83f14fb3" /><Relationship Type="http://schemas.openxmlformats.org/officeDocument/2006/relationships/hyperlink" Target="https://meteor-uat.aihw.gov.au/content/617933" TargetMode="External" Id="R7653e342da224c59" /><Relationship Type="http://schemas.openxmlformats.org/officeDocument/2006/relationships/hyperlink" Target="https://meteor-uat.aihw.gov.au/RegistrationAuthority/14" TargetMode="External" Id="Rb5b888d7c54c4826" /><Relationship Type="http://schemas.openxmlformats.org/officeDocument/2006/relationships/hyperlink" Target="https://meteor-uat.aihw.gov.au/content/474371" TargetMode="External" Id="R653f112cce7b4247" /><Relationship Type="http://schemas.openxmlformats.org/officeDocument/2006/relationships/hyperlink" Target="https://meteor-uat.aihw.gov.au/RegistrationAuthority/14" TargetMode="External" Id="R1023b592dd294ede" /><Relationship Type="http://schemas.openxmlformats.org/officeDocument/2006/relationships/hyperlink" Target="https://meteor-uat.aihw.gov.au/content/509116" TargetMode="External" Id="Re74878f9154349a6" /><Relationship Type="http://schemas.openxmlformats.org/officeDocument/2006/relationships/hyperlink" Target="https://meteor-uat.aihw.gov.au/RegistrationAuthority/14" TargetMode="External" Id="R75cb9fbf8acc4838" /><Relationship Type="http://schemas.openxmlformats.org/officeDocument/2006/relationships/hyperlink" Target="https://meteor-uat.aihw.gov.au/content/566909" TargetMode="External" Id="R11edf8e294c24874" /><Relationship Type="http://schemas.openxmlformats.org/officeDocument/2006/relationships/hyperlink" Target="https://meteor-uat.aihw.gov.au/RegistrationAuthority/14" TargetMode="External" Id="Rc26f4db969b84df9" /><Relationship Type="http://schemas.openxmlformats.org/officeDocument/2006/relationships/hyperlink" Target="https://meteor-uat.aihw.gov.au/content/588932" TargetMode="External" Id="Rb8f28c0b453a4046" /><Relationship Type="http://schemas.openxmlformats.org/officeDocument/2006/relationships/hyperlink" Target="https://meteor-uat.aihw.gov.au/RegistrationAuthority/14" TargetMode="External" Id="R09969954e91341f2" /><Relationship Type="http://schemas.openxmlformats.org/officeDocument/2006/relationships/hyperlink" Target="https://meteor-uat.aihw.gov.au/content/559024" TargetMode="External" Id="Rbd4637a1df2d4eca" /><Relationship Type="http://schemas.openxmlformats.org/officeDocument/2006/relationships/hyperlink" Target="https://meteor-uat.aihw.gov.au/RegistrationAuthority/14" TargetMode="External" Id="R3b4718b81b324f36" /><Relationship Type="http://schemas.openxmlformats.org/officeDocument/2006/relationships/hyperlink" Target="https://meteor-uat.aihw.gov.au/content/598736" TargetMode="External" Id="R4bef5bc1f7824ae7" /><Relationship Type="http://schemas.openxmlformats.org/officeDocument/2006/relationships/hyperlink" Target="https://meteor-uat.aihw.gov.au/RegistrationAuthority/14" TargetMode="External" Id="R5839200390dd4ed2" /><Relationship Type="http://schemas.openxmlformats.org/officeDocument/2006/relationships/hyperlink" Target="https://meteor-uat.aihw.gov.au/content/630045" TargetMode="External" Id="R4f1d56bf694a4d3a" /><Relationship Type="http://schemas.openxmlformats.org/officeDocument/2006/relationships/hyperlink" Target="https://meteor-uat.aihw.gov.au/RegistrationAuthority/14" TargetMode="External" Id="R3fcae1b754ce43d3" /></Relationships>
</file>

<file path=word/_rels/header1.xml.rels>&#65279;<?xml version="1.0" encoding="utf-8"?><Relationships xmlns="http://schemas.openxmlformats.org/package/2006/relationships"><Relationship Type="http://schemas.openxmlformats.org/officeDocument/2006/relationships/image" Target="/media/image.png" Id="R557c494892454bcd" /></Relationships>
</file>