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bf991e096d4e4e" /></Relationships>
</file>

<file path=word/document.xml><?xml version="1.0" encoding="utf-8"?>
<w:document xmlns:r="http://schemas.openxmlformats.org/officeDocument/2006/relationships" xmlns:w="http://schemas.openxmlformats.org/wordprocessingml/2006/main">
  <w:body>
    <w:p>
      <w:pPr>
        <w:pStyle w:val="Title"/>
      </w:pPr>
      <w:r>
        <w:t>Perinatal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64fa5bc8a49d8">
              <w:r>
                <w:rPr>
                  <w:rStyle w:val="Hyperlink"/>
                  <w:color w:val="244061"/>
                </w:rPr>
                <w:t xml:space="preserve">Health!</w:t>
              </w:r>
            </w:hyperlink>
            <w:r>
              <w:rPr>
                <w:rStyle w:val="row-content"/>
                <w:color w:val="244061"/>
              </w:rPr>
              <w:t xml:space="preserve">, Retired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is intended as an interim standard only, in that it should only be used for as long as:</w:t>
            </w:r>
          </w:p>
          <w:p>
            <w:pPr>
              <w:pStyle w:val="ListParagraph"/>
              <w:numPr>
                <w:ilvl w:val="0"/>
                <w:numId w:val="2"/>
              </w:numPr>
            </w:pPr>
            <w:r>
              <w:rPr>
                <w:rStyle w:val="row-content-rich-text"/>
              </w:rPr>
              <w:t xml:space="preserve">the optional data element </w:t>
            </w:r>
            <w:hyperlink w:history="true" r:id="R64003001038c4df1">
              <w:r>
                <w:rPr>
                  <w:rStyle w:val="Hyperlink"/>
                </w:rPr>
                <w:t xml:space="preserve">Female—number of antenatal care visits, total N[N]</w:t>
              </w:r>
            </w:hyperlink>
            <w:r>
              <w:rPr>
                <w:rStyle w:val="row-content-rich-text"/>
              </w:rPr>
              <w:t xml:space="preserve"> is not able to be reported by all jurisdictions, and</w:t>
            </w:r>
          </w:p>
          <w:p>
            <w:pPr>
              <w:pStyle w:val="ListParagraph"/>
              <w:numPr>
                <w:ilvl w:val="0"/>
                <w:numId w:val="2"/>
              </w:numPr>
            </w:pPr>
            <w:r>
              <w:rPr>
                <w:rStyle w:val="row-content-rich-text"/>
              </w:rPr>
              <w:t xml:space="preserve">the optional data element </w:t>
            </w:r>
            <w:hyperlink w:history="true" r:id="Re044a5bb6a7b4e47">
              <w:r>
                <w:rPr>
                  <w:rStyle w:val="Hyperlink"/>
                </w:rPr>
                <w:t xml:space="preserve">Person—area of usual residence, geographical location code (ASGC 2011) NNNNN</w:t>
              </w:r>
            </w:hyperlink>
            <w:r>
              <w:rPr>
                <w:rStyle w:val="row-content-rich-text"/>
              </w:rPr>
              <w:t xml:space="preserve"> is reported by those jurisdictions that wish to do so.</w:t>
            </w:r>
          </w:p>
          <w:p>
            <w:pPr>
              <w:spacing w:after="160"/>
            </w:pPr>
            <w:r>
              <w:rPr>
                <w:rStyle w:val="row-content-rich-text"/>
              </w:rPr>
              <w:t xml:space="preserve">If jurisdictions are capable of reporting the Number of antenatal care visits data element in their perinatal data from 1 July 2012 then they should do so. It is expected that this data element will become reportable for all jurisdictions from 1 July 2013, in which case it will be included as a mandatory data element in the Perinatal national minimum data set (NMDS) for 2013-2014.</w:t>
            </w:r>
          </w:p>
          <w:p>
            <w:pPr/>
            <w:r>
              <w:rPr>
                <w:rStyle w:val="row-content-rich-text"/>
              </w:rPr>
              <w:t xml:space="preserve">Jurisdictions should only report the ASGC-based geographical location data element if they have a legitimate need to geocode their perinatal data in accordance with both </w:t>
            </w:r>
            <w:hyperlink w:history="true" r:id="R3092dd482af142b6">
              <w:r>
                <w:rPr>
                  <w:rStyle w:val="Hyperlink"/>
                </w:rPr>
                <w:t xml:space="preserve">ASGC 2011</w:t>
              </w:r>
            </w:hyperlink>
            <w:r>
              <w:rPr>
                <w:rStyle w:val="row-content-rich-text"/>
              </w:rPr>
              <w:t xml:space="preserve"> and </w:t>
            </w:r>
            <w:hyperlink w:history="true" r:id="R759cba2f43fd44e1">
              <w:r>
                <w:rPr>
                  <w:rStyle w:val="Hyperlink"/>
                </w:rPr>
                <w:t xml:space="preserve">ASGS 2011</w:t>
              </w:r>
            </w:hyperlink>
            <w:r>
              <w:rPr>
                <w:rStyle w:val="row-content-rich-text"/>
              </w:rPr>
              <w:t xml:space="preserve">. It is expected that this data element will be reported by a small number of jurisdictions for the 2012-2013 year only. From 2013-2014 onwards, geographical reporting should be based solely on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Welfare's National Perinatal Epidemiology and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611ff5211461b">
                    <w:r>
                      <w:rPr>
                        <w:rStyle w:val="Hyperlink"/>
                      </w:rPr>
                      <w:t xml:space="preserve">Perinatal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6ba5be2c9405b">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8861a0896436a">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61209a9b514fdb">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d702d245774119">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e1e2f5d4149ae">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fc169fc6746a0">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ad6c7bc6a94cc2">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abd16f0daf4a5f">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eff9c681d9425c">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1e52ed1727424a">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6f87ec90840c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&lt;= last day of financial year</w:t>
                  </w:r>
                </w:p>
                <w:p>
                  <w:pPr>
                    <w:pStyle w:val="ListParagraph"/>
                    <w:numPr>
                      <w:ilvl w:val="0"/>
                      <w:numId w:val="3"/>
                    </w:numPr>
                  </w:pPr>
                  <w:r>
                    <w:t xml:space="preserve">be &gt;= first day of financial year</w:t>
                  </w:r>
                </w:p>
                <w:p>
                  <w:pPr>
                    <w:pStyle w:val="ListParagraph"/>
                    <w:numPr>
                      <w:ilvl w:val="0"/>
                      <w:numId w:val="3"/>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edb1c85fd4b72">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ecbc2b0824b53">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3f17d75564272">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85372d31654d04">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19677c4db4802">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e644faa2a64b1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63d3835bc4e27">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0bd26a34394ae0">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d75a77307047a2">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c26ec8292a4eda">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9f1963650d4382">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d2550d04b040f4">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c7cd7d4d54fc3">
                    <w:r>
                      <w:rPr>
                        <w:rStyle w:val="Hyperlink"/>
                      </w:rPr>
                      <w:t xml:space="preserve">Female—number of antenatal care visits, total N[N]</w:t>
                    </w:r>
                  </w:hyperlink>
                </w:p>
                <w:p>
                  <w:r>
                    <w:rPr>
                      <w:b/>
                      <w:i/>
                      <w:color w:val="333333"/>
                    </w:rPr>
                    <w:t xml:space="preserve">DSS specific information:</w:t>
                  </w:r>
                </w:p>
                <w:p>
                  <w:r>
                    <w:t xml:space="preserve">This item relates to the most recent pregnancy only.</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ef1d562354834">
                    <w:r>
                      <w:rPr>
                        <w:rStyle w:val="Hyperlink"/>
                      </w:rPr>
                      <w:t xml:space="preserve">Person—area of usual residence, geographical location code (ASGC 2011)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04da9df1a6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1d7e796de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4da9df1a64c60" /><Relationship Type="http://schemas.openxmlformats.org/officeDocument/2006/relationships/header" Target="/word/header1.xml" Id="Rc3b74e983296442d" /><Relationship Type="http://schemas.openxmlformats.org/officeDocument/2006/relationships/settings" Target="/word/settings.xml" Id="R244aee7ecab24e3c" /><Relationship Type="http://schemas.openxmlformats.org/officeDocument/2006/relationships/styles" Target="/word/styles.xml" Id="R9be9931f63f547a9" /><Relationship Type="http://schemas.openxmlformats.org/officeDocument/2006/relationships/numbering" Target="/word/numbering.xml" Id="R1074a3da7ca84dab" /><Relationship Type="http://schemas.openxmlformats.org/officeDocument/2006/relationships/hyperlink" Target="https://meteor-uat.aihw.gov.au/RegistrationAuthority/14" TargetMode="External" Id="Rb0364fa5bc8a49d8" /><Relationship Type="http://schemas.openxmlformats.org/officeDocument/2006/relationships/hyperlink" Target="https://meteor-uat.aihw.gov.au/content/423828" TargetMode="External" Id="R64003001038c4df1" /><Relationship Type="http://schemas.openxmlformats.org/officeDocument/2006/relationships/hyperlink" Target="https://meteor-uat.aihw.gov.au/content/455536" TargetMode="External" Id="Re044a5bb6a7b4e47" /><Relationship Type="http://schemas.openxmlformats.org/officeDocument/2006/relationships/hyperlink" Target="https://meteor-uat.aihw.gov.au/content/455481" TargetMode="External" Id="R3092dd482af142b6" /><Relationship Type="http://schemas.openxmlformats.org/officeDocument/2006/relationships/hyperlink" Target="https://meteor-uat.aihw.gov.au/content/437772" TargetMode="External" Id="R759cba2f43fd44e1" /><Relationship Type="http://schemas.openxmlformats.org/officeDocument/2006/relationships/hyperlink" Target="https://meteor-uat.aihw.gov.au/content/461787" TargetMode="External" Id="R4e0611ff5211461b" /><Relationship Type="http://schemas.openxmlformats.org/officeDocument/2006/relationships/hyperlink" Target="https://meteor-uat.aihw.gov.au/content/295349" TargetMode="External" Id="R2a46ba5be2c9405b" /><Relationship Type="http://schemas.openxmlformats.org/officeDocument/2006/relationships/hyperlink" Target="https://meteor-uat.aihw.gov.au/content/269994" TargetMode="External" Id="Rfba8861a0896436a" /><Relationship Type="http://schemas.openxmlformats.org/officeDocument/2006/relationships/hyperlink" Target="https://meteor-uat.aihw.gov.au/content/299992" TargetMode="External" Id="R4a61209a9b514fdb" /><Relationship Type="http://schemas.openxmlformats.org/officeDocument/2006/relationships/hyperlink" Target="https://meteor-uat.aihw.gov.au/content/269942" TargetMode="External" Id="R40d702d245774119" /><Relationship Type="http://schemas.openxmlformats.org/officeDocument/2006/relationships/hyperlink" Target="https://meteor-uat.aihw.gov.au/content/269937" TargetMode="External" Id="R7fae1e2f5d4149ae" /><Relationship Type="http://schemas.openxmlformats.org/officeDocument/2006/relationships/hyperlink" Target="https://meteor-uat.aihw.gov.au/content/270151" TargetMode="External" Id="Re7efc169fc6746a0" /><Relationship Type="http://schemas.openxmlformats.org/officeDocument/2006/relationships/hyperlink" Target="https://meteor-uat.aihw.gov.au/content/289360" TargetMode="External" Id="Rb8ad6c7bc6a94cc2" /><Relationship Type="http://schemas.openxmlformats.org/officeDocument/2006/relationships/hyperlink" Target="https://meteor-uat.aihw.gov.au/content/269992" TargetMode="External" Id="Rb4abd16f0daf4a5f" /><Relationship Type="http://schemas.openxmlformats.org/officeDocument/2006/relationships/hyperlink" Target="https://meteor-uat.aihw.gov.au/content/269949" TargetMode="External" Id="Rdaeff9c681d9425c" /><Relationship Type="http://schemas.openxmlformats.org/officeDocument/2006/relationships/hyperlink" Target="https://meteor-uat.aihw.gov.au/content/269938" TargetMode="External" Id="R721e52ed1727424a" /><Relationship Type="http://schemas.openxmlformats.org/officeDocument/2006/relationships/hyperlink" Target="https://meteor-uat.aihw.gov.au/content/270025" TargetMode="External" Id="Rc486f87ec90840c7" /><Relationship Type="http://schemas.openxmlformats.org/officeDocument/2006/relationships/hyperlink" Target="https://meteor-uat.aihw.gov.au/content/269973" TargetMode="External" Id="Rc26edb1c85fd4b72" /><Relationship Type="http://schemas.openxmlformats.org/officeDocument/2006/relationships/hyperlink" Target="https://meteor-uat.aihw.gov.au/content/365445" TargetMode="External" Id="R593ecbc2b0824b53" /><Relationship Type="http://schemas.openxmlformats.org/officeDocument/2006/relationships/hyperlink" Target="https://meteor-uat.aihw.gov.au/content/365417" TargetMode="External" Id="R63d3f17d75564272" /><Relationship Type="http://schemas.openxmlformats.org/officeDocument/2006/relationships/hyperlink" Target="https://meteor-uat.aihw.gov.au/content/365404" TargetMode="External" Id="Rdb85372d31654d04" /><Relationship Type="http://schemas.openxmlformats.org/officeDocument/2006/relationships/hyperlink" Target="https://meteor-uat.aihw.gov.au/content/469909" TargetMode="External" Id="Rdfb19677c4db4802" /><Relationship Type="http://schemas.openxmlformats.org/officeDocument/2006/relationships/hyperlink" Target="https://meteor-uat.aihw.gov.au/content/459973" TargetMode="External" Id="R35e644faa2a64b1e" /><Relationship Type="http://schemas.openxmlformats.org/officeDocument/2006/relationships/hyperlink" Target="https://meteor-uat.aihw.gov.au/content/287007" TargetMode="External" Id="Rfea63d3835bc4e27" /><Relationship Type="http://schemas.openxmlformats.org/officeDocument/2006/relationships/hyperlink" Target="https://meteor-uat.aihw.gov.au/content/291036" TargetMode="External" Id="Rdb0bd26a34394ae0" /><Relationship Type="http://schemas.openxmlformats.org/officeDocument/2006/relationships/hyperlink" Target="https://meteor-uat.aihw.gov.au/content/290046" TargetMode="External" Id="Rd5d75a77307047a2" /><Relationship Type="http://schemas.openxmlformats.org/officeDocument/2006/relationships/hyperlink" Target="https://meteor-uat.aihw.gov.au/content/287316" TargetMode="External" Id="R53c26ec8292a4eda" /><Relationship Type="http://schemas.openxmlformats.org/officeDocument/2006/relationships/hyperlink" Target="https://meteor-uat.aihw.gov.au/content/379597" TargetMode="External" Id="R7f9f1963650d4382" /><Relationship Type="http://schemas.openxmlformats.org/officeDocument/2006/relationships/hyperlink" Target="https://meteor-uat.aihw.gov.au/content/298105" TargetMode="External" Id="Rf2d2550d04b040f4" /><Relationship Type="http://schemas.openxmlformats.org/officeDocument/2006/relationships/hyperlink" Target="https://meteor-uat.aihw.gov.au/content/423828" TargetMode="External" Id="R91ac7cd7d4d54fc3" /><Relationship Type="http://schemas.openxmlformats.org/officeDocument/2006/relationships/hyperlink" Target="https://meteor-uat.aihw.gov.au/content/455536" TargetMode="External" Id="R211ef1d562354834" /></Relationships>
</file>

<file path=word/_rels/header1.xml.rels>&#65279;<?xml version="1.0" encoding="utf-8"?><Relationships xmlns="http://schemas.openxmlformats.org/package/2006/relationships"><Relationship Type="http://schemas.openxmlformats.org/officeDocument/2006/relationships/image" Target="/media/image.png" Id="Rc3d1d7e796de4c83" /></Relationships>
</file>