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c49294b7c4691"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b2e53ef0f4b4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the woman to relieve the pain of labour without causing loss of consciousness." w:history="true" r:id="Rf129ed8c68474eac">
              <w:r>
                <w:rPr>
                  <w:rStyle w:val="Hyperlink"/>
                  <w:b/>
                </w:rPr>
                <w:t xml:space="preserve">analgesia</w:t>
              </w:r>
            </w:hyperlink>
            <w:r>
              <w:rPr>
                <w:rStyle w:val="row-content-rich-text"/>
              </w:rPr>
              <w:t xml:space="preserve"> administered to the woman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9942036e624fce">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f35a1352f4f8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n analgesic agent or technique administered to the woman to relieve the pain of labour without causing loss of consciousness." w:history="true" r:id="R8dacdd2b3cb34f82">
              <w:r>
                <w:rPr>
                  <w:rStyle w:val="Hyperlink"/>
                  <w:b/>
                </w:rPr>
                <w:t xml:space="preserve">analgesia</w:t>
              </w:r>
            </w:hyperlink>
            <w:r>
              <w:rPr>
                <w:rStyle w:val="row-content-rich-text"/>
              </w:rPr>
              <w:t xml:space="preserve">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1e12f7c8bf4cd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88def3f96344bd">
              <w:r>
                <w:rPr>
                  <w:rStyle w:val="Hyperlink"/>
                </w:rPr>
                <w:t xml:space="preserve">Type of analgesia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5979543ef746b2">
              <w:r>
                <w:rPr>
                  <w:rStyle w:val="Hyperlink"/>
                </w:rPr>
                <w:t xml:space="preserve">Type of labour analgesia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af9e031154e4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the woman to relieve the pain of labour without causing loss of consciousness." w:history="true" r:id="Rce4b950c2afc45b6">
              <w:r>
                <w:rPr>
                  <w:rStyle w:val="Hyperlink"/>
                  <w:b/>
                </w:rPr>
                <w:t xml:space="preserve">analgesia</w:t>
              </w:r>
            </w:hyperlink>
            <w:r>
              <w:rPr>
                <w:rStyle w:val="row-content-rich-text"/>
              </w:rPr>
              <w:t xml:space="preserve"> 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cde637b7bd884874">
              <w:r>
                <w:rPr>
                  <w:rStyle w:val="Hyperlink"/>
                </w:rPr>
                <w:t xml:space="preserve">Birth event—analgesia administered indicator, yes/no code N</w:t>
              </w:r>
            </w:hyperlink>
            <w:r>
              <w:rPr>
                <w:rStyle w:val="row-content-rich-text"/>
              </w:rPr>
              <w:t xml:space="preserve"> to obtain information on if analgesia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is to be recorded for first and second stage labour, but not for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woman's satisfaction with her birth experience and is an indicator of women's access to anaesthesia services, i.e. epidural analgesia is not available for women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ebeb3f06b4180">
              <w:r>
                <w:rPr>
                  <w:rStyle w:val="Hyperlink"/>
                </w:rPr>
                <w:t xml:space="preserve">Birth event—analgesia administered, code N</w:t>
              </w:r>
            </w:hyperlink>
          </w:p>
          <w:p>
            <w:pPr>
              <w:pStyle w:val="registration-status"/>
              <w:spacing w:before="0" w:after="0"/>
            </w:pPr>
            <w:hyperlink w:history="true" r:id="Ra157dd9214c4404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9e4e2c9854442e1">
              <w:r>
                <w:rPr>
                  <w:rStyle w:val="Hyperlink"/>
                </w:rPr>
                <w:t xml:space="preserve">Birth event—type of analgesia administered, code N[N]</w:t>
              </w:r>
            </w:hyperlink>
          </w:p>
          <w:p>
            <w:pPr>
              <w:pStyle w:val="registration-status"/>
              <w:spacing w:before="0" w:after="0"/>
            </w:pPr>
            <w:hyperlink w:history="true" r:id="Rf75710a94f634c4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ba107e1a1ba48a4">
              <w:r>
                <w:rPr>
                  <w:rStyle w:val="Hyperlink"/>
                </w:rPr>
                <w:t xml:space="preserve">Birth event—analgesia administered indicator, yes/no code N</w:t>
              </w:r>
            </w:hyperlink>
          </w:p>
          <w:p>
            <w:pPr>
              <w:pStyle w:val="registration-status"/>
              <w:spacing w:before="0" w:after="0"/>
            </w:pPr>
            <w:hyperlink w:history="true" r:id="R2f6bc928d0b94aa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b241df17a6486e">
              <w:r>
                <w:rPr>
                  <w:rStyle w:val="Hyperlink"/>
                </w:rPr>
                <w:t xml:space="preserve">Perinatal NMDS 2013-14</w:t>
              </w:r>
            </w:hyperlink>
          </w:p>
          <w:p>
            <w:pPr>
              <w:pStyle w:val="registration-status"/>
              <w:spacing w:before="0" w:after="0"/>
            </w:pPr>
            <w:hyperlink w:history="true" r:id="R675987a656f84e5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fa54fb750dbd436d">
              <w:r>
                <w:rPr>
                  <w:rStyle w:val="Hyperlink"/>
                </w:rPr>
                <w:t xml:space="preserve">Perinatal NMDS 2014-18</w:t>
              </w:r>
            </w:hyperlink>
          </w:p>
          <w:p>
            <w:pPr>
              <w:pStyle w:val="registration-status"/>
              <w:spacing w:before="0" w:after="0"/>
            </w:pPr>
            <w:hyperlink w:history="true" r:id="R9a98cc51e6ad4e5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2e9129ebd9cf49d3">
              <w:r>
                <w:rPr>
                  <w:rStyle w:val="Hyperlink"/>
                </w:rPr>
                <w:t xml:space="preserve">Perinatal NMDS 2018-19</w:t>
              </w:r>
            </w:hyperlink>
          </w:p>
          <w:p>
            <w:pPr>
              <w:pStyle w:val="registration-status"/>
              <w:spacing w:before="0" w:after="0"/>
            </w:pPr>
            <w:hyperlink w:history="true" r:id="R880c83b22dc3449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p>
        </w:tc>
      </w:tr>
    </w:tbl>
    <w:p/>
    <w:tbl>
      <w:tblPr>
        <w:tblStyle w:val="TableGrid"/>
        <w:tblW w:w="0" w:type="auto"/>
      </w:tblPr>
    </w:tbl>
    <w:p>
      <w:r>
        <w:br/>
      </w:r>
    </w:p>
    <w:sectPr>
      <w:footerReference xmlns:r="http://schemas.openxmlformats.org/officeDocument/2006/relationships" w:type="default" r:id="R3d26229f4d4f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10f06151c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6229f4d4f4d76" /><Relationship Type="http://schemas.openxmlformats.org/officeDocument/2006/relationships/header" Target="/word/header1.xml" Id="R4aff98ea3beb4d06" /><Relationship Type="http://schemas.openxmlformats.org/officeDocument/2006/relationships/settings" Target="/word/settings.xml" Id="R59cc8fcd03604538" /><Relationship Type="http://schemas.openxmlformats.org/officeDocument/2006/relationships/styles" Target="/word/styles.xml" Id="Rfc4f3099e41f453a" /><Relationship Type="http://schemas.openxmlformats.org/officeDocument/2006/relationships/hyperlink" Target="https://meteor-uat.aihw.gov.au/RegistrationAuthority/14" TargetMode="External" Id="R376b2e53ef0f4b42" /><Relationship Type="http://schemas.openxmlformats.org/officeDocument/2006/relationships/hyperlink" Target="https://meteor-uat.aihw.gov.au/content/504043" TargetMode="External" Id="Rf129ed8c68474eac" /><Relationship Type="http://schemas.openxmlformats.org/officeDocument/2006/relationships/hyperlink" Target="https://meteor-uat.aihw.gov.au/content/471865" TargetMode="External" Id="Rff9942036e624fce" /><Relationship Type="http://schemas.openxmlformats.org/officeDocument/2006/relationships/hyperlink" Target="https://meteor-uat.aihw.gov.au/RegistrationAuthority/14" TargetMode="External" Id="R2c9f35a1352f4f8e" /><Relationship Type="http://schemas.openxmlformats.org/officeDocument/2006/relationships/hyperlink" Target="https://meteor-uat.aihw.gov.au/content/504043" TargetMode="External" Id="R8dacdd2b3cb34f82" /><Relationship Type="http://schemas.openxmlformats.org/officeDocument/2006/relationships/hyperlink" Target="https://meteor-uat.aihw.gov.au/content/268965" TargetMode="External" Id="R6a1e12f7c8bf4cd4" /><Relationship Type="http://schemas.openxmlformats.org/officeDocument/2006/relationships/hyperlink" Target="https://meteor-uat.aihw.gov.au/content/471861" TargetMode="External" Id="Rfe88def3f96344bd" /><Relationship Type="http://schemas.openxmlformats.org/officeDocument/2006/relationships/hyperlink" Target="https://meteor-uat.aihw.gov.au/content/422523" TargetMode="External" Id="Rcf5979543ef746b2" /><Relationship Type="http://schemas.openxmlformats.org/officeDocument/2006/relationships/hyperlink" Target="https://meteor-uat.aihw.gov.au/RegistrationAuthority/14" TargetMode="External" Id="Rd81af9e031154e4e" /><Relationship Type="http://schemas.openxmlformats.org/officeDocument/2006/relationships/hyperlink" Target="https://meteor-uat.aihw.gov.au/content/504043" TargetMode="External" Id="Rce4b950c2afc45b6" /><Relationship Type="http://schemas.openxmlformats.org/officeDocument/2006/relationships/hyperlink" Target="https://meteor-uat.aihw.gov.au/content/495381" TargetMode="External" Id="Rcde637b7bd884874" /><Relationship Type="http://schemas.openxmlformats.org/officeDocument/2006/relationships/hyperlink" Target="https://meteor-uat.aihw.gov.au/content/292546" TargetMode="External" Id="Rddeebeb3f06b4180" /><Relationship Type="http://schemas.openxmlformats.org/officeDocument/2006/relationships/hyperlink" Target="https://meteor-uat.aihw.gov.au/RegistrationAuthority/14" TargetMode="External" Id="Ra157dd9214c4404c" /><Relationship Type="http://schemas.openxmlformats.org/officeDocument/2006/relationships/hyperlink" Target="https://meteor-uat.aihw.gov.au/content/695545" TargetMode="External" Id="Rf9e4e2c9854442e1" /><Relationship Type="http://schemas.openxmlformats.org/officeDocument/2006/relationships/hyperlink" Target="https://meteor-uat.aihw.gov.au/RegistrationAuthority/14" TargetMode="External" Id="Rf75710a94f634c43" /><Relationship Type="http://schemas.openxmlformats.org/officeDocument/2006/relationships/hyperlink" Target="https://meteor-uat.aihw.gov.au/content/495381" TargetMode="External" Id="R2ba107e1a1ba48a4" /><Relationship Type="http://schemas.openxmlformats.org/officeDocument/2006/relationships/hyperlink" Target="https://meteor-uat.aihw.gov.au/RegistrationAuthority/14" TargetMode="External" Id="R2f6bc928d0b94aa2" /><Relationship Type="http://schemas.openxmlformats.org/officeDocument/2006/relationships/hyperlink" Target="https://meteor-uat.aihw.gov.au/content/489433" TargetMode="External" Id="R67b241df17a6486e" /><Relationship Type="http://schemas.openxmlformats.org/officeDocument/2006/relationships/hyperlink" Target="https://meteor-uat.aihw.gov.au/RegistrationAuthority/14" TargetMode="External" Id="R675987a656f84e59" /><Relationship Type="http://schemas.openxmlformats.org/officeDocument/2006/relationships/hyperlink" Target="https://meteor-uat.aihw.gov.au/content/517456" TargetMode="External" Id="Rfa54fb750dbd436d" /><Relationship Type="http://schemas.openxmlformats.org/officeDocument/2006/relationships/hyperlink" Target="https://meteor-uat.aihw.gov.au/RegistrationAuthority/14" TargetMode="External" Id="R9a98cc51e6ad4e5a" /><Relationship Type="http://schemas.openxmlformats.org/officeDocument/2006/relationships/hyperlink" Target="https://meteor-uat.aihw.gov.au/content/668811" TargetMode="External" Id="R2e9129ebd9cf49d3" /><Relationship Type="http://schemas.openxmlformats.org/officeDocument/2006/relationships/hyperlink" Target="https://meteor-uat.aihw.gov.au/RegistrationAuthority/14" TargetMode="External" Id="R880c83b22dc34497" /></Relationships>
</file>

<file path=word/_rels/header1.xml.rels>&#65279;<?xml version="1.0" encoding="utf-8"?><Relationships xmlns="http://schemas.openxmlformats.org/package/2006/relationships"><Relationship Type="http://schemas.openxmlformats.org/officeDocument/2006/relationships/image" Target="/media/image.png" Id="R8a310f06151c4b76" /></Relationships>
</file>